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3A" w:rsidRDefault="00623C3A">
      <w:pPr>
        <w:framePr w:h="6739" w:wrap="notBeside" w:vAnchor="text" w:hAnchor="text" w:xAlign="center" w:y="1"/>
        <w:jc w:val="center"/>
        <w:rPr>
          <w:sz w:val="2"/>
          <w:szCs w:val="2"/>
        </w:rPr>
      </w:pPr>
    </w:p>
    <w:p w:rsidR="00623C3A" w:rsidRDefault="00623C3A">
      <w:pPr>
        <w:rPr>
          <w:sz w:val="2"/>
          <w:szCs w:val="2"/>
        </w:rPr>
      </w:pPr>
    </w:p>
    <w:p w:rsidR="00623C3A" w:rsidRDefault="00D36607">
      <w:pPr>
        <w:pStyle w:val="20"/>
        <w:shd w:val="clear" w:color="auto" w:fill="auto"/>
        <w:spacing w:before="271"/>
        <w:ind w:left="300"/>
      </w:pPr>
      <w:r>
        <w:t>Рабочая программа по курсу дополнительного образования</w:t>
      </w:r>
    </w:p>
    <w:p w:rsidR="0041683E" w:rsidRDefault="00D36607">
      <w:pPr>
        <w:pStyle w:val="20"/>
        <w:shd w:val="clear" w:color="auto" w:fill="auto"/>
        <w:spacing w:before="0" w:after="466"/>
        <w:ind w:left="300"/>
      </w:pPr>
      <w:r>
        <w:t>«Мини-футбол» на 201</w:t>
      </w:r>
      <w:r w:rsidR="0041683E">
        <w:t>9-2020</w:t>
      </w:r>
      <w:r>
        <w:t xml:space="preserve"> учебный год</w:t>
      </w:r>
    </w:p>
    <w:p w:rsidR="00623C3A" w:rsidRDefault="0041683E">
      <w:pPr>
        <w:pStyle w:val="20"/>
        <w:shd w:val="clear" w:color="auto" w:fill="auto"/>
        <w:spacing w:before="0" w:after="466"/>
        <w:ind w:left="300"/>
      </w:pPr>
      <w:r>
        <w:t>Тренер- преподаватель: Загалов Р.Х</w:t>
      </w:r>
    </w:p>
    <w:p w:rsidR="0041683E" w:rsidRDefault="0041683E">
      <w:pPr>
        <w:pStyle w:val="20"/>
        <w:shd w:val="clear" w:color="auto" w:fill="auto"/>
        <w:spacing w:before="0" w:after="466"/>
        <w:ind w:left="300"/>
      </w:pPr>
    </w:p>
    <w:p w:rsidR="0041683E" w:rsidRDefault="0041683E">
      <w:pPr>
        <w:pStyle w:val="20"/>
        <w:shd w:val="clear" w:color="auto" w:fill="auto"/>
        <w:spacing w:before="0" w:after="466"/>
        <w:ind w:left="300"/>
      </w:pPr>
    </w:p>
    <w:p w:rsidR="0041683E" w:rsidRDefault="0041683E">
      <w:pPr>
        <w:pStyle w:val="20"/>
        <w:shd w:val="clear" w:color="auto" w:fill="auto"/>
        <w:spacing w:before="0" w:after="466"/>
        <w:ind w:left="300"/>
      </w:pPr>
    </w:p>
    <w:p w:rsidR="0041683E" w:rsidRDefault="0041683E">
      <w:pPr>
        <w:pStyle w:val="20"/>
        <w:shd w:val="clear" w:color="auto" w:fill="auto"/>
        <w:spacing w:before="0" w:after="466"/>
        <w:ind w:left="300"/>
      </w:pPr>
    </w:p>
    <w:p w:rsidR="0041683E" w:rsidRDefault="0041683E">
      <w:pPr>
        <w:pStyle w:val="20"/>
        <w:shd w:val="clear" w:color="auto" w:fill="auto"/>
        <w:spacing w:before="0" w:after="466"/>
        <w:ind w:left="300"/>
      </w:pPr>
    </w:p>
    <w:p w:rsidR="0041683E" w:rsidRDefault="0041683E">
      <w:pPr>
        <w:pStyle w:val="20"/>
        <w:shd w:val="clear" w:color="auto" w:fill="auto"/>
        <w:spacing w:before="0" w:after="466"/>
        <w:ind w:left="300"/>
      </w:pPr>
    </w:p>
    <w:p w:rsidR="00623C3A" w:rsidRDefault="00D36607">
      <w:pPr>
        <w:pStyle w:val="50"/>
        <w:shd w:val="clear" w:color="auto" w:fill="auto"/>
        <w:spacing w:after="243" w:line="230" w:lineRule="exact"/>
        <w:ind w:left="160"/>
      </w:pPr>
      <w:r>
        <w:lastRenderedPageBreak/>
        <w:t>Пояснительная записка</w:t>
      </w:r>
    </w:p>
    <w:p w:rsidR="00623C3A" w:rsidRDefault="00D36607">
      <w:pPr>
        <w:pStyle w:val="21"/>
        <w:shd w:val="clear" w:color="auto" w:fill="auto"/>
        <w:spacing w:before="0" w:after="0" w:line="230" w:lineRule="exact"/>
        <w:ind w:left="740" w:firstLine="0"/>
      </w:pPr>
      <w:r>
        <w:t>Рабочая программа по мини-футболу составлена на основе нормативно-правовой базы:</w:t>
      </w:r>
    </w:p>
    <w:p w:rsidR="00623C3A" w:rsidRDefault="00D36607">
      <w:pPr>
        <w:pStyle w:val="21"/>
        <w:numPr>
          <w:ilvl w:val="0"/>
          <w:numId w:val="1"/>
        </w:numPr>
        <w:shd w:val="clear" w:color="auto" w:fill="auto"/>
        <w:tabs>
          <w:tab w:val="left" w:pos="707"/>
        </w:tabs>
        <w:spacing w:before="0" w:after="0" w:line="269" w:lineRule="exact"/>
        <w:ind w:left="740" w:right="320"/>
        <w:jc w:val="left"/>
      </w:pPr>
      <w:r>
        <w:t>Федерального государственного образовательного стандарта начального общего образования (утверждё</w:t>
      </w:r>
      <w:r>
        <w:t>н приказом Минобразования и науки РФ от 06.10. 2009 г №373)</w:t>
      </w:r>
    </w:p>
    <w:p w:rsidR="00623C3A" w:rsidRDefault="00D36607">
      <w:pPr>
        <w:pStyle w:val="21"/>
        <w:numPr>
          <w:ilvl w:val="0"/>
          <w:numId w:val="1"/>
        </w:numPr>
        <w:shd w:val="clear" w:color="auto" w:fill="auto"/>
        <w:tabs>
          <w:tab w:val="left" w:pos="707"/>
        </w:tabs>
        <w:spacing w:before="0" w:after="0" w:line="288" w:lineRule="exact"/>
        <w:ind w:left="360" w:firstLine="0"/>
      </w:pPr>
      <w:r>
        <w:t>Основной образовательной программы начального общего образования (ФГОС ООО)</w:t>
      </w:r>
    </w:p>
    <w:p w:rsidR="00623C3A" w:rsidRDefault="00D36607">
      <w:pPr>
        <w:pStyle w:val="21"/>
        <w:numPr>
          <w:ilvl w:val="0"/>
          <w:numId w:val="1"/>
        </w:numPr>
        <w:shd w:val="clear" w:color="auto" w:fill="auto"/>
        <w:tabs>
          <w:tab w:val="left" w:pos="707"/>
        </w:tabs>
        <w:spacing w:before="0" w:after="0" w:line="288" w:lineRule="exact"/>
        <w:ind w:left="360" w:firstLine="0"/>
      </w:pPr>
      <w:r>
        <w:t xml:space="preserve">Учебного плана </w:t>
      </w:r>
      <w:r w:rsidR="0041683E">
        <w:t>РДЮСШ «Ахвахского района»</w:t>
      </w:r>
      <w:r>
        <w:t xml:space="preserve"> </w:t>
      </w:r>
      <w:r>
        <w:t>на 201</w:t>
      </w:r>
      <w:r w:rsidR="0041683E">
        <w:t>9</w:t>
      </w:r>
      <w:r>
        <w:t xml:space="preserve"> - 20</w:t>
      </w:r>
      <w:r w:rsidR="0041683E">
        <w:t>20</w:t>
      </w:r>
      <w:r>
        <w:t xml:space="preserve"> учебный год</w:t>
      </w:r>
    </w:p>
    <w:p w:rsidR="0041683E" w:rsidRDefault="0041683E">
      <w:pPr>
        <w:pStyle w:val="21"/>
        <w:shd w:val="clear" w:color="auto" w:fill="auto"/>
        <w:spacing w:before="0" w:after="0" w:line="274" w:lineRule="exact"/>
        <w:ind w:left="20" w:right="320" w:firstLine="340"/>
        <w:jc w:val="left"/>
      </w:pPr>
    </w:p>
    <w:p w:rsidR="0041683E" w:rsidRDefault="0041683E">
      <w:pPr>
        <w:pStyle w:val="21"/>
        <w:shd w:val="clear" w:color="auto" w:fill="auto"/>
        <w:spacing w:before="0" w:after="0" w:line="274" w:lineRule="exact"/>
        <w:ind w:left="20" w:right="320" w:firstLine="340"/>
        <w:jc w:val="left"/>
      </w:pPr>
    </w:p>
    <w:p w:rsidR="00623C3A" w:rsidRDefault="00D36607">
      <w:pPr>
        <w:pStyle w:val="21"/>
        <w:shd w:val="clear" w:color="auto" w:fill="auto"/>
        <w:spacing w:before="0" w:after="0" w:line="274" w:lineRule="exact"/>
        <w:ind w:left="20" w:right="320" w:firstLine="340"/>
        <w:jc w:val="left"/>
      </w:pPr>
      <w:r>
        <w:t xml:space="preserve">Рабочая программа предназначена для спортивной секции «Мини-футбол» </w:t>
      </w:r>
      <w:r w:rsidR="0041683E">
        <w:t>РДЮСШ «Ахвахского района</w:t>
      </w:r>
      <w:r>
        <w:t>. Данная программа является программой дополнительного образования, предназначенной для внеурочно</w:t>
      </w:r>
      <w:r>
        <w:t>й формы дополнительных занятий по физическому воспитанию общеобразовательного учреждения.</w:t>
      </w:r>
    </w:p>
    <w:p w:rsidR="00623C3A" w:rsidRDefault="00D36607">
      <w:pPr>
        <w:pStyle w:val="21"/>
        <w:shd w:val="clear" w:color="auto" w:fill="auto"/>
        <w:spacing w:before="0" w:after="0" w:line="274" w:lineRule="exact"/>
        <w:ind w:left="20" w:right="320" w:firstLine="340"/>
        <w:jc w:val="left"/>
      </w:pPr>
      <w:r>
        <w:t>В секцию мини-футбола привлекаются ребята в возрасте 7 - 10 лет. Весь учебный материал программы распределён в соответствии с возрастным принципом комплектования груп</w:t>
      </w:r>
      <w:r>
        <w:t>п секции по мини-футболу и рассчитан на последовательное и постепенное расширение теоретических знаний, практических умений и навыков.</w:t>
      </w:r>
    </w:p>
    <w:p w:rsidR="0041683E" w:rsidRDefault="0041683E">
      <w:pPr>
        <w:pStyle w:val="21"/>
        <w:shd w:val="clear" w:color="auto" w:fill="auto"/>
        <w:spacing w:before="0" w:after="240" w:line="274" w:lineRule="exact"/>
        <w:ind w:left="20" w:right="320" w:firstLine="720"/>
        <w:jc w:val="left"/>
      </w:pPr>
    </w:p>
    <w:p w:rsidR="00623C3A" w:rsidRDefault="00D36607">
      <w:pPr>
        <w:pStyle w:val="21"/>
        <w:shd w:val="clear" w:color="auto" w:fill="auto"/>
        <w:spacing w:before="0" w:after="240" w:line="274" w:lineRule="exact"/>
        <w:ind w:left="20" w:right="320" w:firstLine="720"/>
        <w:jc w:val="left"/>
      </w:pPr>
      <w:r>
        <w:rPr>
          <w:rStyle w:val="a8"/>
        </w:rPr>
        <w:t xml:space="preserve">Целью занятий </w:t>
      </w:r>
      <w:r>
        <w:t>в секции являются: разносторонняя подготовка и овладение рациональной техникой; приобретение знаний, умений необходимых футболистам; воспитание трудолюбия, дисциплины, взаимопомощи, чувства коллекти</w:t>
      </w:r>
      <w:r>
        <w:t>визма.</w:t>
      </w:r>
    </w:p>
    <w:p w:rsidR="00623C3A" w:rsidRDefault="00D36607">
      <w:pPr>
        <w:pStyle w:val="21"/>
        <w:shd w:val="clear" w:color="auto" w:fill="auto"/>
        <w:spacing w:before="0" w:after="0" w:line="274" w:lineRule="exact"/>
        <w:ind w:left="20" w:right="320" w:firstLine="720"/>
        <w:jc w:val="left"/>
      </w:pPr>
      <w:r>
        <w:rPr>
          <w:rStyle w:val="a8"/>
        </w:rPr>
        <w:t xml:space="preserve">Актуальность программы </w:t>
      </w:r>
      <w:r>
        <w:t>состоит в том, что в настоящее время значительная часть школьников занимается физическими упражнениями лишь на уроках физической культуры. Слабая физическая подготовка не позволяет им сдавать учебные нормативы по физической ку</w:t>
      </w:r>
      <w:r>
        <w:t>льтуре в школе. Поэтому одной из важнейших задач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w:t>
      </w:r>
    </w:p>
    <w:p w:rsidR="00623C3A" w:rsidRDefault="00D36607">
      <w:pPr>
        <w:pStyle w:val="21"/>
        <w:shd w:val="clear" w:color="auto" w:fill="auto"/>
        <w:spacing w:before="0" w:after="0" w:line="274" w:lineRule="exact"/>
        <w:ind w:left="20" w:right="320" w:firstLine="340"/>
        <w:jc w:val="left"/>
      </w:pPr>
      <w:r>
        <w:t>Данная программа отличается от других тем, что осново</w:t>
      </w:r>
      <w:r>
        <w:t>й подготовки занимающихся в секции является не только технико-тактическая подготовка юных футболистов, но и общефизическая подготовка, направленная на более высокий показатель физического развития школьников. Расширяется кругозор и интерес школьников к дан</w:t>
      </w:r>
      <w:r>
        <w:t>ному виду спорта.</w:t>
      </w:r>
    </w:p>
    <w:p w:rsidR="00623C3A" w:rsidRDefault="00D36607">
      <w:pPr>
        <w:pStyle w:val="21"/>
        <w:shd w:val="clear" w:color="auto" w:fill="auto"/>
        <w:spacing w:before="0" w:after="0" w:line="274" w:lineRule="exact"/>
        <w:ind w:left="20" w:firstLine="0"/>
        <w:jc w:val="left"/>
      </w:pPr>
      <w:r>
        <w:t xml:space="preserve">В группе решаются определённые </w:t>
      </w:r>
      <w:r>
        <w:rPr>
          <w:rStyle w:val="a8"/>
        </w:rPr>
        <w:t>задачи:</w:t>
      </w:r>
    </w:p>
    <w:p w:rsidR="00623C3A" w:rsidRDefault="00D36607">
      <w:pPr>
        <w:pStyle w:val="21"/>
        <w:numPr>
          <w:ilvl w:val="0"/>
          <w:numId w:val="3"/>
        </w:numPr>
        <w:shd w:val="clear" w:color="auto" w:fill="auto"/>
        <w:tabs>
          <w:tab w:val="left" w:pos="707"/>
        </w:tabs>
        <w:spacing w:before="0" w:after="0" w:line="274" w:lineRule="exact"/>
        <w:ind w:left="360" w:firstLine="0"/>
      </w:pPr>
      <w:r>
        <w:t>укрепление здоровья и закаливание организма;</w:t>
      </w:r>
    </w:p>
    <w:p w:rsidR="00623C3A" w:rsidRDefault="00D36607">
      <w:pPr>
        <w:pStyle w:val="21"/>
        <w:numPr>
          <w:ilvl w:val="0"/>
          <w:numId w:val="3"/>
        </w:numPr>
        <w:shd w:val="clear" w:color="auto" w:fill="auto"/>
        <w:tabs>
          <w:tab w:val="left" w:pos="707"/>
        </w:tabs>
        <w:spacing w:before="0" w:after="0" w:line="274" w:lineRule="exact"/>
        <w:ind w:left="360" w:firstLine="0"/>
      </w:pPr>
      <w:r>
        <w:t>привитие интереса к систематическим занятиям по мини-футболу;</w:t>
      </w:r>
    </w:p>
    <w:p w:rsidR="00623C3A" w:rsidRDefault="00D36607">
      <w:pPr>
        <w:pStyle w:val="21"/>
        <w:numPr>
          <w:ilvl w:val="0"/>
          <w:numId w:val="3"/>
        </w:numPr>
        <w:shd w:val="clear" w:color="auto" w:fill="auto"/>
        <w:tabs>
          <w:tab w:val="left" w:pos="707"/>
        </w:tabs>
        <w:spacing w:before="0" w:after="0" w:line="274" w:lineRule="exact"/>
        <w:ind w:left="740" w:right="320"/>
        <w:jc w:val="left"/>
      </w:pPr>
      <w:r>
        <w:t xml:space="preserve">обеспечение всесторонней физической подготовки с преимущественным развитием быстроты, </w:t>
      </w:r>
      <w:r>
        <w:t>ловкости и координации движений;</w:t>
      </w:r>
    </w:p>
    <w:p w:rsidR="00623C3A" w:rsidRDefault="00D36607">
      <w:pPr>
        <w:pStyle w:val="21"/>
        <w:numPr>
          <w:ilvl w:val="0"/>
          <w:numId w:val="3"/>
        </w:numPr>
        <w:shd w:val="clear" w:color="auto" w:fill="auto"/>
        <w:tabs>
          <w:tab w:val="left" w:pos="707"/>
        </w:tabs>
        <w:spacing w:before="0" w:after="0" w:line="274" w:lineRule="exact"/>
        <w:ind w:left="740" w:right="320"/>
        <w:jc w:val="left"/>
      </w:pPr>
      <w:r>
        <w:t>овладение техническими приёмами, которые наиболее часто и эффективно применяются в игре, и основами индивидуальной, групповой и командной тактики игры в мини-футбол; освоение процесса игры в соответствии с правилами мини-фу</w:t>
      </w:r>
      <w:r>
        <w:t>тбола;</w:t>
      </w:r>
    </w:p>
    <w:p w:rsidR="00623C3A" w:rsidRDefault="00D36607">
      <w:pPr>
        <w:pStyle w:val="21"/>
        <w:numPr>
          <w:ilvl w:val="0"/>
          <w:numId w:val="3"/>
        </w:numPr>
        <w:shd w:val="clear" w:color="auto" w:fill="auto"/>
        <w:tabs>
          <w:tab w:val="left" w:pos="707"/>
        </w:tabs>
        <w:spacing w:before="0" w:after="0" w:line="274" w:lineRule="exact"/>
        <w:ind w:left="740" w:right="320"/>
        <w:jc w:val="left"/>
      </w:pPr>
      <w:r>
        <w:t>участие в соревнованиях по мини-футболу; изучение элементарных теоретических сведений о личной гигиене, истории мини-футбола, технике и тактике, правил игры в мини-футбол.</w:t>
      </w:r>
    </w:p>
    <w:p w:rsidR="00623C3A" w:rsidRDefault="00D36607">
      <w:pPr>
        <w:pStyle w:val="50"/>
        <w:shd w:val="clear" w:color="auto" w:fill="auto"/>
        <w:spacing w:after="0" w:line="274" w:lineRule="exact"/>
        <w:ind w:right="240"/>
      </w:pPr>
      <w:r>
        <w:t>Общая характеристика курса</w:t>
      </w:r>
    </w:p>
    <w:p w:rsidR="00623C3A" w:rsidRDefault="00D36607">
      <w:pPr>
        <w:pStyle w:val="21"/>
        <w:numPr>
          <w:ilvl w:val="0"/>
          <w:numId w:val="4"/>
        </w:numPr>
        <w:shd w:val="clear" w:color="auto" w:fill="auto"/>
        <w:tabs>
          <w:tab w:val="left" w:pos="261"/>
        </w:tabs>
        <w:spacing w:before="0" w:after="0" w:line="274" w:lineRule="exact"/>
        <w:ind w:left="20" w:firstLine="0"/>
      </w:pPr>
      <w:r>
        <w:t>Теоретические знания</w:t>
      </w:r>
    </w:p>
    <w:p w:rsidR="00623C3A" w:rsidRDefault="00D36607">
      <w:pPr>
        <w:pStyle w:val="21"/>
        <w:numPr>
          <w:ilvl w:val="0"/>
          <w:numId w:val="5"/>
        </w:numPr>
        <w:shd w:val="clear" w:color="auto" w:fill="auto"/>
        <w:tabs>
          <w:tab w:val="left" w:pos="261"/>
        </w:tabs>
        <w:spacing w:before="0" w:after="0" w:line="274" w:lineRule="exact"/>
        <w:ind w:left="20" w:firstLine="0"/>
      </w:pPr>
      <w:r>
        <w:t>Краткий обзор возникновения и</w:t>
      </w:r>
      <w:r>
        <w:t xml:space="preserve"> развития мини-футбола.</w:t>
      </w:r>
    </w:p>
    <w:p w:rsidR="00623C3A" w:rsidRDefault="00D36607">
      <w:pPr>
        <w:pStyle w:val="21"/>
        <w:shd w:val="clear" w:color="auto" w:fill="auto"/>
        <w:spacing w:before="0" w:after="0" w:line="274" w:lineRule="exact"/>
        <w:ind w:left="20" w:right="380" w:firstLine="0"/>
        <w:jc w:val="left"/>
      </w:pPr>
      <w:r>
        <w:t>Год рождения мини-футбола. Основатель игры в футбол. Родина мини-футбола. Первые шаги мини</w:t>
      </w:r>
      <w:r>
        <w:softHyphen/>
        <w:t>футбола в мире и у нас в стране. Развитие мини-футбола среди школьников. Описание игры.</w:t>
      </w:r>
    </w:p>
    <w:p w:rsidR="00623C3A" w:rsidRDefault="00D36607">
      <w:pPr>
        <w:pStyle w:val="21"/>
        <w:numPr>
          <w:ilvl w:val="0"/>
          <w:numId w:val="5"/>
        </w:numPr>
        <w:shd w:val="clear" w:color="auto" w:fill="auto"/>
        <w:tabs>
          <w:tab w:val="left" w:pos="261"/>
        </w:tabs>
        <w:spacing w:before="0" w:after="0" w:line="274" w:lineRule="exact"/>
        <w:ind w:left="20" w:right="380" w:firstLine="0"/>
        <w:jc w:val="left"/>
      </w:pPr>
      <w:r>
        <w:t xml:space="preserve">Значение занятий физической культурой и спортом. </w:t>
      </w:r>
      <w:r>
        <w:t>Физическая подготовка и ее роль в футболе. Рациональный суточный режим. Режим дня и питание. Личная гигиена: уход за телом, закаливание, простейшие приемы самомассажа. Утренняя гимнастика. Гигиена одежды, обуви. Гигиенические требования к инвентарю и спорт</w:t>
      </w:r>
      <w:r>
        <w:t>ивной форме. Зависимость появления травм от неправильного отношения к гигиеническим требованиям.</w:t>
      </w:r>
    </w:p>
    <w:p w:rsidR="00623C3A" w:rsidRDefault="00D36607">
      <w:pPr>
        <w:pStyle w:val="21"/>
        <w:shd w:val="clear" w:color="auto" w:fill="auto"/>
        <w:spacing w:before="0" w:after="0" w:line="274" w:lineRule="exact"/>
        <w:ind w:left="20" w:right="380" w:firstLine="0"/>
        <w:jc w:val="left"/>
      </w:pPr>
      <w:r>
        <w:t>Понятие о тренировке и спортивной форме. Общее понятие о строении и функциях организма человека, взаимодействие систем организма. Костная система и ее развитие</w:t>
      </w:r>
      <w:r>
        <w:t xml:space="preserve">. Связочный аппарат и его функции. Влияние физических упражнений на увеличение мышечной массы и подвижность суставов. Влияние </w:t>
      </w:r>
      <w:r>
        <w:lastRenderedPageBreak/>
        <w:t>физических упражнений на систему дыхания. Дыхание в процессе занятий футболом. Подвижность суставов. Спортивная тренировка, как пр</w:t>
      </w:r>
      <w:r>
        <w:t>оцесс совершенствования функций организма. Профилактика травм, оказание первой медицинской помощи. Травмы и их разновидности. Причины возникновения травм. Ушибы, растяжения, разрывы мышц, связок, сухожилий. Кровотечения, их виды и меры остановки. Восстанов</w:t>
      </w:r>
      <w:r>
        <w:t>ительные процессы и их активизация. Врачебный контроль и самоконтроль.</w:t>
      </w:r>
    </w:p>
    <w:p w:rsidR="00623C3A" w:rsidRDefault="00D36607">
      <w:pPr>
        <w:pStyle w:val="21"/>
        <w:numPr>
          <w:ilvl w:val="0"/>
          <w:numId w:val="5"/>
        </w:numPr>
        <w:shd w:val="clear" w:color="auto" w:fill="auto"/>
        <w:tabs>
          <w:tab w:val="left" w:pos="261"/>
        </w:tabs>
        <w:spacing w:before="0" w:after="240" w:line="274" w:lineRule="exact"/>
        <w:ind w:left="20" w:right="380" w:firstLine="0"/>
      </w:pPr>
      <w:r>
        <w:t xml:space="preserve">Правила соревнований. Состав команды, замена игроков. Права и обязанности игроков. Правила игры. Основы судейской терминологии и жеста. Виды соревнований. Понятие о методике судейства. </w:t>
      </w:r>
      <w:r>
        <w:t>Соревнования по мини-футболу среди школьников.</w:t>
      </w:r>
    </w:p>
    <w:p w:rsidR="00623C3A" w:rsidRDefault="00D36607">
      <w:pPr>
        <w:pStyle w:val="50"/>
        <w:shd w:val="clear" w:color="auto" w:fill="auto"/>
        <w:spacing w:after="0" w:line="274" w:lineRule="exact"/>
        <w:ind w:right="240"/>
      </w:pPr>
      <w:r>
        <w:t>Основное содержание</w:t>
      </w:r>
    </w:p>
    <w:p w:rsidR="00623C3A" w:rsidRDefault="00D36607">
      <w:pPr>
        <w:pStyle w:val="21"/>
        <w:shd w:val="clear" w:color="auto" w:fill="auto"/>
        <w:spacing w:before="0" w:after="0" w:line="274" w:lineRule="exact"/>
        <w:ind w:left="20" w:right="380" w:firstLine="0"/>
        <w:jc w:val="left"/>
      </w:pPr>
      <w:r>
        <w:t>Материал даётся в трёх разделах: основы знаний; общая и специально физическая подготовка; техника и тактика игры.</w:t>
      </w:r>
    </w:p>
    <w:p w:rsidR="00623C3A" w:rsidRDefault="00D36607">
      <w:pPr>
        <w:pStyle w:val="21"/>
        <w:shd w:val="clear" w:color="auto" w:fill="auto"/>
        <w:spacing w:before="0" w:after="0" w:line="274" w:lineRule="exact"/>
        <w:ind w:left="20" w:right="380" w:firstLine="0"/>
        <w:jc w:val="left"/>
      </w:pPr>
      <w:r>
        <w:t xml:space="preserve">В разделе «Основы знаний» представлен материал по истории футболу </w:t>
      </w:r>
      <w:r>
        <w:t>(мини-футбола), правила соревнований.</w:t>
      </w:r>
    </w:p>
    <w:p w:rsidR="00623C3A" w:rsidRDefault="00D36607">
      <w:pPr>
        <w:pStyle w:val="21"/>
        <w:shd w:val="clear" w:color="auto" w:fill="auto"/>
        <w:spacing w:before="0" w:after="0" w:line="274" w:lineRule="exact"/>
        <w:ind w:left="20" w:right="380" w:firstLine="0"/>
      </w:pPr>
      <w:r>
        <w:t>В разделе «Общая и специально физическая подготовка» даны упражнения, которые способствуют формированию общей культуры движений, подготавливают организм к физической деятельности, развивают определённые двигательные ка</w:t>
      </w:r>
      <w:r>
        <w:t>чества.</w:t>
      </w:r>
    </w:p>
    <w:p w:rsidR="00623C3A" w:rsidRDefault="00D36607">
      <w:pPr>
        <w:pStyle w:val="21"/>
        <w:shd w:val="clear" w:color="auto" w:fill="auto"/>
        <w:spacing w:before="0" w:after="0" w:line="274" w:lineRule="exact"/>
        <w:ind w:left="20" w:right="1380" w:firstLine="0"/>
        <w:jc w:val="left"/>
      </w:pPr>
      <w:r>
        <w:t>В разделе «Техника и тактика игры» представлении материал, способствующий обучению техническими и тактическими приёмами игры.</w:t>
      </w:r>
    </w:p>
    <w:p w:rsidR="00623C3A" w:rsidRDefault="00D36607">
      <w:pPr>
        <w:pStyle w:val="21"/>
        <w:shd w:val="clear" w:color="auto" w:fill="auto"/>
        <w:spacing w:before="0" w:after="0" w:line="274" w:lineRule="exact"/>
        <w:ind w:left="20" w:right="380" w:firstLine="0"/>
        <w:jc w:val="left"/>
      </w:pPr>
      <w:r>
        <w:t>В конце, обучения по программе, учащиеся должны знать правила игры и применять участие в соревнованиях.</w:t>
      </w:r>
    </w:p>
    <w:p w:rsidR="00623C3A" w:rsidRDefault="00D36607">
      <w:pPr>
        <w:pStyle w:val="21"/>
        <w:shd w:val="clear" w:color="auto" w:fill="auto"/>
        <w:spacing w:before="0" w:after="240" w:line="274" w:lineRule="exact"/>
        <w:ind w:left="20" w:right="380" w:firstLine="0"/>
        <w:jc w:val="left"/>
      </w:pPr>
      <w:r>
        <w:t xml:space="preserve">Содержание </w:t>
      </w:r>
      <w:r>
        <w:t>самостоятельной работы включает в себя выполнение комплексов упражнений для повышения общей и специальной физической подготовки.</w:t>
      </w:r>
    </w:p>
    <w:p w:rsidR="00623C3A" w:rsidRDefault="00D36607">
      <w:pPr>
        <w:pStyle w:val="50"/>
        <w:shd w:val="clear" w:color="auto" w:fill="auto"/>
        <w:spacing w:after="0" w:line="274" w:lineRule="exact"/>
        <w:ind w:right="240"/>
      </w:pPr>
      <w:r>
        <w:t>Методы и формы обучения</w:t>
      </w:r>
    </w:p>
    <w:p w:rsidR="00623C3A" w:rsidRDefault="00D36607">
      <w:pPr>
        <w:pStyle w:val="21"/>
        <w:shd w:val="clear" w:color="auto" w:fill="auto"/>
        <w:spacing w:before="0" w:after="0" w:line="274" w:lineRule="exact"/>
        <w:ind w:left="20" w:right="380" w:firstLine="420"/>
        <w:jc w:val="left"/>
      </w:pPr>
      <w:r>
        <w:t xml:space="preserve">Большие возможности для учебно-воспитательной работы заложены в </w:t>
      </w:r>
      <w:r>
        <w:rPr>
          <w:rStyle w:val="a8"/>
        </w:rPr>
        <w:t>принципе совместной деятельности учител</w:t>
      </w:r>
      <w:r>
        <w:rPr>
          <w:rStyle w:val="a8"/>
        </w:rPr>
        <w:t>я и ученика</w:t>
      </w:r>
      <w:r>
        <w:t xml:space="preserve">. Занятия необходимо строить так, чтобы учащиеся сами находили нужное решение, опираясь на свой опыт. Полученные знания и умения. Занятия по технической, тактической, общефизической подготовке проводятся в режиме учебно-тренировочных по </w:t>
      </w:r>
      <w:r w:rsidR="0041683E">
        <w:t>18 часов</w:t>
      </w:r>
      <w:r>
        <w:t xml:space="preserve"> в</w:t>
      </w:r>
      <w:r>
        <w:t xml:space="preserve"> неделю.</w:t>
      </w:r>
    </w:p>
    <w:p w:rsidR="00623C3A" w:rsidRDefault="00D36607">
      <w:pPr>
        <w:pStyle w:val="21"/>
        <w:shd w:val="clear" w:color="auto" w:fill="auto"/>
        <w:spacing w:before="0" w:after="0" w:line="274" w:lineRule="exact"/>
        <w:ind w:left="440" w:right="1000" w:firstLine="0"/>
        <w:jc w:val="left"/>
      </w:pPr>
      <w:r>
        <w:t>Теория проходит в процессе учебно-тренировочных занятий, где подробно разбирается содержание правил игры, игровые ситуации, жесты судей.</w:t>
      </w:r>
    </w:p>
    <w:p w:rsidR="00623C3A" w:rsidRDefault="00D36607">
      <w:pPr>
        <w:pStyle w:val="21"/>
        <w:shd w:val="clear" w:color="auto" w:fill="auto"/>
        <w:spacing w:before="0" w:after="0" w:line="274" w:lineRule="exact"/>
        <w:ind w:left="440" w:right="740" w:firstLine="0"/>
        <w:jc w:val="left"/>
      </w:pPr>
      <w:r>
        <w:t xml:space="preserve">Для повышения интереса занимающихся к занятиям по мини-футболу и более успешного решения образовательных, </w:t>
      </w:r>
      <w:r>
        <w:t>воспитательных и оздоровительных задач применяются разнообразные формы и методы проведения этих занятий.</w:t>
      </w:r>
    </w:p>
    <w:p w:rsidR="00623C3A" w:rsidRDefault="00D36607">
      <w:pPr>
        <w:pStyle w:val="21"/>
        <w:shd w:val="clear" w:color="auto" w:fill="auto"/>
        <w:spacing w:before="0" w:after="0" w:line="274" w:lineRule="exact"/>
        <w:ind w:left="440" w:right="740" w:firstLine="0"/>
        <w:jc w:val="left"/>
      </w:pPr>
      <w:r>
        <w:rPr>
          <w:rStyle w:val="a8"/>
        </w:rPr>
        <w:t>Словесные методы</w:t>
      </w:r>
      <w:r>
        <w:t>: создают у учащихся предварительные представления об изучаемом движении. Для этой цели используются: объяснение, рассказ, замечание, к</w:t>
      </w:r>
      <w:r>
        <w:t>оманды, указание.</w:t>
      </w:r>
    </w:p>
    <w:p w:rsidR="00623C3A" w:rsidRDefault="00D36607">
      <w:pPr>
        <w:pStyle w:val="21"/>
        <w:shd w:val="clear" w:color="auto" w:fill="auto"/>
        <w:spacing w:before="0" w:after="0" w:line="274" w:lineRule="exact"/>
        <w:ind w:left="460" w:right="320" w:firstLine="0"/>
        <w:jc w:val="left"/>
      </w:pPr>
      <w:r>
        <w:rPr>
          <w:rStyle w:val="a8"/>
        </w:rPr>
        <w:t>Наглядные методы</w:t>
      </w:r>
      <w:r>
        <w:t>: применяются главным образом в виде показа упражнения, наглядных пособий, видеофильмов. Эти методы помогают создать у учеников конкретные представления об изучаемых действиях.</w:t>
      </w:r>
    </w:p>
    <w:p w:rsidR="00623C3A" w:rsidRDefault="00D36607">
      <w:pPr>
        <w:pStyle w:val="50"/>
        <w:shd w:val="clear" w:color="auto" w:fill="auto"/>
        <w:spacing w:after="0" w:line="274" w:lineRule="exact"/>
        <w:ind w:left="460"/>
        <w:jc w:val="left"/>
      </w:pPr>
      <w:r>
        <w:t>Практические методы:</w:t>
      </w:r>
    </w:p>
    <w:p w:rsidR="00623C3A" w:rsidRDefault="00D36607">
      <w:pPr>
        <w:pStyle w:val="21"/>
        <w:numPr>
          <w:ilvl w:val="0"/>
          <w:numId w:val="1"/>
        </w:numPr>
        <w:shd w:val="clear" w:color="auto" w:fill="auto"/>
        <w:tabs>
          <w:tab w:val="left" w:pos="999"/>
        </w:tabs>
        <w:spacing w:before="0" w:after="0" w:line="274" w:lineRule="exact"/>
        <w:ind w:left="860" w:firstLine="0"/>
      </w:pPr>
      <w:r>
        <w:t>методы упражнений;</w:t>
      </w:r>
    </w:p>
    <w:p w:rsidR="00623C3A" w:rsidRDefault="00D36607">
      <w:pPr>
        <w:pStyle w:val="21"/>
        <w:numPr>
          <w:ilvl w:val="0"/>
          <w:numId w:val="1"/>
        </w:numPr>
        <w:shd w:val="clear" w:color="auto" w:fill="auto"/>
        <w:tabs>
          <w:tab w:val="left" w:pos="999"/>
        </w:tabs>
        <w:spacing w:before="0" w:after="0" w:line="274" w:lineRule="exact"/>
        <w:ind w:left="860" w:firstLine="0"/>
      </w:pPr>
      <w:r>
        <w:t>игров</w:t>
      </w:r>
      <w:r>
        <w:t>ой;</w:t>
      </w:r>
    </w:p>
    <w:p w:rsidR="00623C3A" w:rsidRDefault="00D36607">
      <w:pPr>
        <w:pStyle w:val="21"/>
        <w:numPr>
          <w:ilvl w:val="0"/>
          <w:numId w:val="1"/>
        </w:numPr>
        <w:shd w:val="clear" w:color="auto" w:fill="auto"/>
        <w:tabs>
          <w:tab w:val="left" w:pos="999"/>
        </w:tabs>
        <w:spacing w:before="0" w:after="0" w:line="274" w:lineRule="exact"/>
        <w:ind w:left="860" w:firstLine="0"/>
      </w:pPr>
      <w:r>
        <w:t>соревновательный;</w:t>
      </w:r>
    </w:p>
    <w:p w:rsidR="00623C3A" w:rsidRDefault="00D36607">
      <w:pPr>
        <w:pStyle w:val="21"/>
        <w:numPr>
          <w:ilvl w:val="0"/>
          <w:numId w:val="1"/>
        </w:numPr>
        <w:shd w:val="clear" w:color="auto" w:fill="auto"/>
        <w:tabs>
          <w:tab w:val="left" w:pos="999"/>
        </w:tabs>
        <w:spacing w:before="0" w:after="0" w:line="274" w:lineRule="exact"/>
        <w:ind w:left="860" w:firstLine="0"/>
      </w:pPr>
      <w:r>
        <w:t>круговой тренировки.</w:t>
      </w:r>
    </w:p>
    <w:p w:rsidR="00623C3A" w:rsidRDefault="00D36607">
      <w:pPr>
        <w:pStyle w:val="21"/>
        <w:shd w:val="clear" w:color="auto" w:fill="auto"/>
        <w:spacing w:before="0" w:after="0" w:line="274" w:lineRule="exact"/>
        <w:ind w:left="460" w:right="320" w:firstLine="0"/>
        <w:jc w:val="left"/>
      </w:pPr>
      <w:r>
        <w:t xml:space="preserve">Главным из них является </w:t>
      </w:r>
      <w:r>
        <w:rPr>
          <w:rStyle w:val="a8"/>
        </w:rPr>
        <w:t>метод упражнений</w:t>
      </w:r>
      <w:r>
        <w:t>, который предусматривает многократное повторение упражнений. Разучивание упражнений осуществляется двумя методами:</w:t>
      </w:r>
    </w:p>
    <w:p w:rsidR="00623C3A" w:rsidRDefault="00D36607">
      <w:pPr>
        <w:pStyle w:val="21"/>
        <w:numPr>
          <w:ilvl w:val="0"/>
          <w:numId w:val="1"/>
        </w:numPr>
        <w:shd w:val="clear" w:color="auto" w:fill="auto"/>
        <w:tabs>
          <w:tab w:val="left" w:pos="599"/>
        </w:tabs>
        <w:spacing w:before="0" w:after="0" w:line="274" w:lineRule="exact"/>
        <w:ind w:left="460" w:firstLine="0"/>
      </w:pPr>
      <w:r>
        <w:t>в целом;</w:t>
      </w:r>
    </w:p>
    <w:p w:rsidR="00623C3A" w:rsidRDefault="00D36607">
      <w:pPr>
        <w:pStyle w:val="21"/>
        <w:numPr>
          <w:ilvl w:val="0"/>
          <w:numId w:val="1"/>
        </w:numPr>
        <w:shd w:val="clear" w:color="auto" w:fill="auto"/>
        <w:tabs>
          <w:tab w:val="left" w:pos="599"/>
        </w:tabs>
        <w:spacing w:before="0" w:after="0" w:line="274" w:lineRule="exact"/>
        <w:ind w:left="460" w:firstLine="0"/>
      </w:pPr>
      <w:r>
        <w:t>по частям.</w:t>
      </w:r>
    </w:p>
    <w:p w:rsidR="00623C3A" w:rsidRDefault="00D36607">
      <w:pPr>
        <w:pStyle w:val="21"/>
        <w:shd w:val="clear" w:color="auto" w:fill="auto"/>
        <w:spacing w:before="0" w:after="0" w:line="274" w:lineRule="exact"/>
        <w:ind w:left="460" w:right="320" w:firstLine="0"/>
        <w:jc w:val="left"/>
      </w:pPr>
      <w:r>
        <w:t xml:space="preserve">Игровой и соревновательный методы </w:t>
      </w:r>
      <w:r>
        <w:t>применяются после того, как у учащихся образовались некоторые навыки игры.</w:t>
      </w:r>
    </w:p>
    <w:p w:rsidR="00623C3A" w:rsidRDefault="00D36607">
      <w:pPr>
        <w:pStyle w:val="21"/>
        <w:shd w:val="clear" w:color="auto" w:fill="auto"/>
        <w:spacing w:before="0" w:after="0" w:line="274" w:lineRule="exact"/>
        <w:ind w:left="460" w:right="320" w:firstLine="0"/>
        <w:jc w:val="left"/>
      </w:pPr>
      <w:r>
        <w:rPr>
          <w:rStyle w:val="a8"/>
        </w:rPr>
        <w:t xml:space="preserve">Метод круговой тренировки </w:t>
      </w:r>
      <w:r>
        <w:t>предусматривает выполнение заданий на специально подготовленных местах (станциях). Упражнения выполняются с учётом технических и физических способностей за</w:t>
      </w:r>
      <w:r>
        <w:t>нимающихся.</w:t>
      </w:r>
    </w:p>
    <w:p w:rsidR="00623C3A" w:rsidRDefault="00D36607">
      <w:pPr>
        <w:pStyle w:val="21"/>
        <w:shd w:val="clear" w:color="auto" w:fill="auto"/>
        <w:spacing w:before="0" w:after="275" w:line="274" w:lineRule="exact"/>
        <w:ind w:left="460" w:firstLine="0"/>
      </w:pPr>
      <w:r>
        <w:rPr>
          <w:rStyle w:val="a8"/>
        </w:rPr>
        <w:t>Формы обучения</w:t>
      </w:r>
      <w:r>
        <w:t>: индивидуальная, фронтальная, групповая, поточная.</w:t>
      </w:r>
    </w:p>
    <w:p w:rsidR="00623C3A" w:rsidRDefault="00D36607">
      <w:pPr>
        <w:pStyle w:val="50"/>
        <w:shd w:val="clear" w:color="auto" w:fill="auto"/>
        <w:spacing w:after="203" w:line="230" w:lineRule="exact"/>
        <w:ind w:left="180"/>
      </w:pPr>
      <w:r>
        <w:lastRenderedPageBreak/>
        <w:t>Содержание программы. Физическая подготовка</w:t>
      </w:r>
    </w:p>
    <w:p w:rsidR="00623C3A" w:rsidRDefault="00D36607">
      <w:pPr>
        <w:pStyle w:val="21"/>
        <w:shd w:val="clear" w:color="auto" w:fill="auto"/>
        <w:spacing w:before="0" w:after="0" w:line="274" w:lineRule="exact"/>
        <w:ind w:left="20" w:firstLine="0"/>
        <w:jc w:val="left"/>
      </w:pPr>
      <w:r>
        <w:t>Общая физическая подготовка.</w:t>
      </w:r>
    </w:p>
    <w:p w:rsidR="00623C3A" w:rsidRDefault="00D36607">
      <w:pPr>
        <w:pStyle w:val="60"/>
        <w:shd w:val="clear" w:color="auto" w:fill="auto"/>
        <w:ind w:left="20"/>
      </w:pPr>
      <w:r>
        <w:t>Строевые упражнения.</w:t>
      </w:r>
    </w:p>
    <w:p w:rsidR="00623C3A" w:rsidRDefault="00D36607">
      <w:pPr>
        <w:pStyle w:val="21"/>
        <w:shd w:val="clear" w:color="auto" w:fill="auto"/>
        <w:spacing w:before="0" w:after="0" w:line="274" w:lineRule="exact"/>
        <w:ind w:left="20" w:right="320" w:firstLine="0"/>
        <w:jc w:val="left"/>
      </w:pPr>
      <w:r>
        <w:t>Понятие о строе, шеренге, колонне, флангах, интервале, дистанции, направляющем, замы</w:t>
      </w:r>
      <w:r>
        <w:t xml:space="preserve">кающем,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Направление движения строя. Обозначение шага на месте. Изменение </w:t>
      </w:r>
      <w:r>
        <w:t>скорости движения. Повороты в движении.</w:t>
      </w:r>
    </w:p>
    <w:p w:rsidR="00623C3A" w:rsidRDefault="00D36607">
      <w:pPr>
        <w:pStyle w:val="60"/>
        <w:shd w:val="clear" w:color="auto" w:fill="auto"/>
        <w:ind w:left="20"/>
      </w:pPr>
      <w:r>
        <w:t>Общеразвивающие упражнения без предметов.</w:t>
      </w:r>
    </w:p>
    <w:p w:rsidR="00623C3A" w:rsidRDefault="00D36607">
      <w:pPr>
        <w:pStyle w:val="21"/>
        <w:shd w:val="clear" w:color="auto" w:fill="auto"/>
        <w:spacing w:before="0" w:after="0" w:line="274" w:lineRule="exact"/>
        <w:ind w:left="20" w:right="320" w:firstLine="0"/>
        <w:jc w:val="left"/>
      </w:pPr>
      <w:r>
        <w:t>Упражнения для рук и плечевого пояса: сгибания и разгибания, вращения, махи, отведения и приведения, рывки. Упражнения выполняются на месте и в движении.</w:t>
      </w:r>
    </w:p>
    <w:p w:rsidR="00623C3A" w:rsidRDefault="00D36607">
      <w:pPr>
        <w:pStyle w:val="21"/>
        <w:shd w:val="clear" w:color="auto" w:fill="auto"/>
        <w:spacing w:before="0" w:after="0" w:line="274" w:lineRule="exact"/>
        <w:ind w:left="20" w:firstLine="0"/>
        <w:jc w:val="left"/>
      </w:pPr>
      <w:r>
        <w:t xml:space="preserve">Упражнения для мышц </w:t>
      </w:r>
      <w:r>
        <w:t>шеи: наклоны, повороты головы в различных направлениях.</w:t>
      </w:r>
    </w:p>
    <w:p w:rsidR="00623C3A" w:rsidRDefault="00D36607">
      <w:pPr>
        <w:pStyle w:val="21"/>
        <w:shd w:val="clear" w:color="auto" w:fill="auto"/>
        <w:spacing w:before="0" w:after="0" w:line="274" w:lineRule="exact"/>
        <w:ind w:left="20" w:right="320" w:firstLine="0"/>
        <w:jc w:val="left"/>
      </w:pPr>
      <w:r>
        <w:t>Упражнения для туловища: упражнения на формирование правильной осанки; в различных исходных положениях — наклоны, повороты туловища; в положении лежа — поднимание и опускание ног, круговые движения од</w:t>
      </w:r>
      <w:r>
        <w:t>ной и обеих ног, поднимание и опускание туловища. Упражнения для ног: различные маховые движения ног, приседания на обеих и на одной ноге, выпады, выпады с дополнительными пружинящими движениями.</w:t>
      </w:r>
    </w:p>
    <w:p w:rsidR="00623C3A" w:rsidRDefault="00D36607">
      <w:pPr>
        <w:pStyle w:val="21"/>
        <w:shd w:val="clear" w:color="auto" w:fill="auto"/>
        <w:spacing w:before="0" w:after="0" w:line="274" w:lineRule="exact"/>
        <w:ind w:left="20" w:right="320" w:firstLine="0"/>
      </w:pPr>
      <w:r>
        <w:t>Упражнения с сопротивлением: упражнения в парах — повороты и</w:t>
      </w:r>
      <w:r>
        <w:t xml:space="preserve"> наклоны туловища, сгибание и разгибание рук, переталкивание, приседания, приседания с партнером, переноска партнера на спине и на плечах, элементы борьбы в стойке, игры с элементами сопротивления.</w:t>
      </w:r>
    </w:p>
    <w:p w:rsidR="00623C3A" w:rsidRDefault="00D36607">
      <w:pPr>
        <w:pStyle w:val="60"/>
        <w:shd w:val="clear" w:color="auto" w:fill="auto"/>
        <w:ind w:left="20"/>
      </w:pPr>
      <w:r>
        <w:t>Упражнения с предметами.</w:t>
      </w:r>
    </w:p>
    <w:p w:rsidR="00623C3A" w:rsidRDefault="00D36607">
      <w:pPr>
        <w:pStyle w:val="21"/>
        <w:shd w:val="clear" w:color="auto" w:fill="auto"/>
        <w:spacing w:before="0" w:after="0" w:line="274" w:lineRule="exact"/>
        <w:ind w:left="20" w:right="320" w:firstLine="0"/>
        <w:jc w:val="left"/>
      </w:pPr>
      <w:r>
        <w:t>Упражнения с короткой и длинной с</w:t>
      </w:r>
      <w:r>
        <w:t>какалкой: на одной и обеих ногах прыжки с вращением скакалки вперед, назад; прыжки с поворотами, прыжки в приседе и полуприседе, прыжки с продвижением шагом и бегом.</w:t>
      </w:r>
    </w:p>
    <w:p w:rsidR="00623C3A" w:rsidRDefault="00D36607">
      <w:pPr>
        <w:pStyle w:val="21"/>
        <w:shd w:val="clear" w:color="auto" w:fill="auto"/>
        <w:spacing w:before="0" w:after="0" w:line="274" w:lineRule="exact"/>
        <w:ind w:left="20" w:right="1020" w:firstLine="0"/>
      </w:pPr>
      <w:r>
        <w:t>Упражнения с отягощением: упражнения с набивными мячами— броски, ловля в различных исходны</w:t>
      </w:r>
      <w:r>
        <w:t>х положениях (стоя, сидя, лежа), с поворотами и приседаниями; броски и ловля мячей парами и группами (вес мячей 2—4 кг).</w:t>
      </w:r>
    </w:p>
    <w:p w:rsidR="00623C3A" w:rsidRDefault="00D36607">
      <w:pPr>
        <w:pStyle w:val="21"/>
        <w:shd w:val="clear" w:color="auto" w:fill="auto"/>
        <w:spacing w:before="0" w:after="0" w:line="274" w:lineRule="exact"/>
        <w:ind w:left="20" w:right="320" w:firstLine="0"/>
        <w:jc w:val="left"/>
      </w:pPr>
      <w:r>
        <w:t>Упражнения с гантелями, штангой, мешками с песком: сгибание и разгибание рук, повороты и наклоны туловища, поднимание на носки, приседа</w:t>
      </w:r>
      <w:r>
        <w:t>ния.</w:t>
      </w:r>
    </w:p>
    <w:p w:rsidR="00623C3A" w:rsidRDefault="00D36607">
      <w:pPr>
        <w:pStyle w:val="60"/>
        <w:shd w:val="clear" w:color="auto" w:fill="auto"/>
        <w:ind w:left="20"/>
      </w:pPr>
      <w:r>
        <w:t>Акробатические упражнения.</w:t>
      </w:r>
    </w:p>
    <w:p w:rsidR="00623C3A" w:rsidRDefault="00D36607">
      <w:pPr>
        <w:pStyle w:val="21"/>
        <w:shd w:val="clear" w:color="auto" w:fill="auto"/>
        <w:spacing w:before="0" w:after="0" w:line="274" w:lineRule="exact"/>
        <w:ind w:left="20" w:right="320" w:firstLine="0"/>
        <w:jc w:val="left"/>
      </w:pPr>
      <w:r>
        <w:t>Кувырки (вперед, назад и в стороны) в группировке, «полушпагат»; полет-кувырок вперед с места и с разбега, перевороты (в стороны и вперед).</w:t>
      </w:r>
    </w:p>
    <w:p w:rsidR="00623C3A" w:rsidRDefault="00D36607">
      <w:pPr>
        <w:pStyle w:val="60"/>
        <w:shd w:val="clear" w:color="auto" w:fill="auto"/>
        <w:ind w:left="20"/>
      </w:pPr>
      <w:r>
        <w:t>Подвижные игры и эстафеты.</w:t>
      </w:r>
    </w:p>
    <w:p w:rsidR="00623C3A" w:rsidRDefault="00D36607">
      <w:pPr>
        <w:pStyle w:val="21"/>
        <w:shd w:val="clear" w:color="auto" w:fill="auto"/>
        <w:spacing w:before="0" w:after="0" w:line="274" w:lineRule="exact"/>
        <w:ind w:left="20" w:firstLine="0"/>
        <w:jc w:val="left"/>
      </w:pPr>
      <w:r>
        <w:t>Игры с мячом; игры с бегом, с элементами сопротивления, с</w:t>
      </w:r>
      <w:r>
        <w:t xml:space="preserve"> прыжками, с метанием;</w:t>
      </w:r>
    </w:p>
    <w:p w:rsidR="00623C3A" w:rsidRDefault="00D36607">
      <w:pPr>
        <w:pStyle w:val="21"/>
        <w:shd w:val="clear" w:color="auto" w:fill="auto"/>
        <w:spacing w:before="0" w:after="0" w:line="274" w:lineRule="exact"/>
        <w:ind w:left="40" w:right="240" w:firstLine="0"/>
        <w:jc w:val="left"/>
      </w:pPr>
      <w:r>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w:t>
      </w:r>
      <w:r>
        <w:t xml:space="preserve">таниях перечисленных элементов. </w:t>
      </w:r>
      <w:r>
        <w:rPr>
          <w:rStyle w:val="a9"/>
        </w:rPr>
        <w:t>Легкоатлетические упражнения.</w:t>
      </w:r>
    </w:p>
    <w:p w:rsidR="00623C3A" w:rsidRDefault="00D36607">
      <w:pPr>
        <w:pStyle w:val="21"/>
        <w:shd w:val="clear" w:color="auto" w:fill="auto"/>
        <w:spacing w:before="0" w:after="0" w:line="274" w:lineRule="exact"/>
        <w:ind w:left="40" w:firstLine="0"/>
        <w:jc w:val="left"/>
      </w:pPr>
      <w:r>
        <w:t>Бег на 30, 60, 100, 200 м, а также на 400, 500, 800, 1500 м.</w:t>
      </w:r>
    </w:p>
    <w:p w:rsidR="00623C3A" w:rsidRDefault="00D36607">
      <w:pPr>
        <w:pStyle w:val="21"/>
        <w:shd w:val="clear" w:color="auto" w:fill="auto"/>
        <w:spacing w:before="0" w:after="0" w:line="274" w:lineRule="exact"/>
        <w:ind w:left="40" w:firstLine="0"/>
        <w:jc w:val="left"/>
      </w:pPr>
      <w:r>
        <w:t>Кроссы от 1000 до 3000 м (в зависимости от возраста).</w:t>
      </w:r>
    </w:p>
    <w:p w:rsidR="00623C3A" w:rsidRDefault="00D36607">
      <w:pPr>
        <w:pStyle w:val="21"/>
        <w:shd w:val="clear" w:color="auto" w:fill="auto"/>
        <w:spacing w:before="0" w:after="0" w:line="274" w:lineRule="exact"/>
        <w:ind w:left="40" w:firstLine="0"/>
        <w:jc w:val="left"/>
      </w:pPr>
      <w:r>
        <w:t>Прыжки в длину и в высоту с места и с разбега.</w:t>
      </w:r>
    </w:p>
    <w:p w:rsidR="00623C3A" w:rsidRDefault="00D36607">
      <w:pPr>
        <w:pStyle w:val="21"/>
        <w:shd w:val="clear" w:color="auto" w:fill="auto"/>
        <w:spacing w:before="0" w:after="0" w:line="274" w:lineRule="exact"/>
        <w:ind w:left="40" w:firstLine="0"/>
        <w:jc w:val="left"/>
      </w:pPr>
      <w:r>
        <w:t>Метания.</w:t>
      </w:r>
    </w:p>
    <w:p w:rsidR="00623C3A" w:rsidRDefault="00D36607">
      <w:pPr>
        <w:pStyle w:val="60"/>
        <w:shd w:val="clear" w:color="auto" w:fill="auto"/>
        <w:ind w:left="40"/>
      </w:pPr>
      <w:r>
        <w:t xml:space="preserve">Гимнастические </w:t>
      </w:r>
      <w:r>
        <w:t>упражнения.</w:t>
      </w:r>
    </w:p>
    <w:p w:rsidR="00623C3A" w:rsidRDefault="00D36607">
      <w:pPr>
        <w:pStyle w:val="21"/>
        <w:shd w:val="clear" w:color="auto" w:fill="auto"/>
        <w:spacing w:before="0" w:after="240" w:line="274" w:lineRule="exact"/>
        <w:ind w:left="40" w:right="240" w:firstLine="0"/>
        <w:jc w:val="left"/>
      </w:pPr>
      <w:r>
        <w:t>Упражнения на снарядах: гимнастическая стенка, канат, шест, лестница, скамейка, перекладина, брусья, кольца; опорные и простые прыжки с мостика и трамплина через козла.</w:t>
      </w:r>
    </w:p>
    <w:p w:rsidR="00623C3A" w:rsidRDefault="00D36607">
      <w:pPr>
        <w:pStyle w:val="10"/>
        <w:keepNext/>
        <w:keepLines/>
        <w:shd w:val="clear" w:color="auto" w:fill="auto"/>
        <w:spacing w:before="0"/>
        <w:ind w:left="40"/>
      </w:pPr>
      <w:bookmarkStart w:id="0" w:name="bookmark0"/>
      <w:r>
        <w:t>Специальная физическая подготовка</w:t>
      </w:r>
      <w:r>
        <w:rPr>
          <w:rStyle w:val="11"/>
        </w:rPr>
        <w:t>.</w:t>
      </w:r>
      <w:bookmarkEnd w:id="0"/>
    </w:p>
    <w:p w:rsidR="00623C3A" w:rsidRDefault="00D36607">
      <w:pPr>
        <w:pStyle w:val="60"/>
        <w:shd w:val="clear" w:color="auto" w:fill="auto"/>
        <w:ind w:left="40"/>
      </w:pPr>
      <w:r>
        <w:t>Упражнения для развития силы.</w:t>
      </w:r>
    </w:p>
    <w:p w:rsidR="00623C3A" w:rsidRDefault="00D36607">
      <w:pPr>
        <w:pStyle w:val="21"/>
        <w:shd w:val="clear" w:color="auto" w:fill="auto"/>
        <w:spacing w:before="0" w:after="0" w:line="274" w:lineRule="exact"/>
        <w:ind w:left="40" w:right="240" w:firstLine="0"/>
        <w:jc w:val="left"/>
      </w:pPr>
      <w:r>
        <w:t>Приседания</w:t>
      </w:r>
      <w:r>
        <w:t xml:space="preserve"> с отягощением (гантели, набивные мячи весом 2—4 кг, мешочки с песком 3—5 кг, с последующим быстрым выпрямлением.</w:t>
      </w:r>
    </w:p>
    <w:p w:rsidR="00623C3A" w:rsidRDefault="00D36607">
      <w:pPr>
        <w:pStyle w:val="21"/>
        <w:shd w:val="clear" w:color="auto" w:fill="auto"/>
        <w:spacing w:before="0" w:after="0" w:line="274" w:lineRule="exact"/>
        <w:ind w:left="40" w:firstLine="0"/>
        <w:jc w:val="left"/>
      </w:pPr>
      <w:r>
        <w:t>Подскоки и прыжки после приседа без отягощения и с отягощением.</w:t>
      </w:r>
    </w:p>
    <w:p w:rsidR="00623C3A" w:rsidRDefault="00D36607">
      <w:pPr>
        <w:pStyle w:val="21"/>
        <w:shd w:val="clear" w:color="auto" w:fill="auto"/>
        <w:spacing w:before="0" w:after="0" w:line="274" w:lineRule="exact"/>
        <w:ind w:left="40" w:firstLine="0"/>
        <w:jc w:val="left"/>
      </w:pPr>
      <w:r>
        <w:t>Приседание на одной ноге («пистолет») с последующим подскоком вверх.</w:t>
      </w:r>
    </w:p>
    <w:p w:rsidR="00623C3A" w:rsidRDefault="00D36607">
      <w:pPr>
        <w:pStyle w:val="21"/>
        <w:shd w:val="clear" w:color="auto" w:fill="auto"/>
        <w:spacing w:before="0" w:after="0" w:line="274" w:lineRule="exact"/>
        <w:ind w:left="40" w:right="240" w:firstLine="0"/>
        <w:jc w:val="left"/>
      </w:pPr>
      <w:r>
        <w:t>Лежа на ж</w:t>
      </w:r>
      <w:r>
        <w:t>ивоте - сгибание ног в коленях с сопротивлением партнера или резинового амортизатора (для укрепления мышц задней поверхности бедра).</w:t>
      </w:r>
    </w:p>
    <w:p w:rsidR="00623C3A" w:rsidRDefault="00D36607">
      <w:pPr>
        <w:pStyle w:val="21"/>
        <w:shd w:val="clear" w:color="auto" w:fill="auto"/>
        <w:spacing w:before="0" w:after="0" w:line="274" w:lineRule="exact"/>
        <w:ind w:left="40" w:firstLine="0"/>
        <w:jc w:val="left"/>
      </w:pPr>
      <w:r>
        <w:t>Броски мяча ногой на дальность за счет энергичного маха ногой вперед.</w:t>
      </w:r>
    </w:p>
    <w:p w:rsidR="00623C3A" w:rsidRDefault="00D36607">
      <w:pPr>
        <w:pStyle w:val="21"/>
        <w:shd w:val="clear" w:color="auto" w:fill="auto"/>
        <w:spacing w:before="0" w:after="0" w:line="274" w:lineRule="exact"/>
        <w:ind w:left="40" w:firstLine="0"/>
        <w:jc w:val="left"/>
      </w:pPr>
      <w:r>
        <w:lastRenderedPageBreak/>
        <w:t>Удары по футбольному мячу ногами и головой на дальнос</w:t>
      </w:r>
      <w:r>
        <w:t>ть.</w:t>
      </w:r>
    </w:p>
    <w:p w:rsidR="00623C3A" w:rsidRDefault="00D36607">
      <w:pPr>
        <w:pStyle w:val="21"/>
        <w:shd w:val="clear" w:color="auto" w:fill="auto"/>
        <w:spacing w:before="0" w:after="0" w:line="274" w:lineRule="exact"/>
        <w:ind w:left="40" w:right="240" w:firstLine="0"/>
        <w:jc w:val="left"/>
      </w:pPr>
      <w:r>
        <w:rPr>
          <w:rStyle w:val="a9"/>
        </w:rPr>
        <w:t>Для вратаря:</w:t>
      </w:r>
      <w:r>
        <w:t xml:space="preserve"> из упора стоя у стены одновременное и попеременное сгибание рук в лучезапястных суставах. То же, но передвижение на руках вправо (влево) по кругу (носки ног на месте).</w:t>
      </w:r>
    </w:p>
    <w:p w:rsidR="00623C3A" w:rsidRDefault="00D36607">
      <w:pPr>
        <w:pStyle w:val="21"/>
        <w:shd w:val="clear" w:color="auto" w:fill="auto"/>
        <w:spacing w:before="0" w:after="0" w:line="274" w:lineRule="exact"/>
        <w:ind w:left="40" w:firstLine="0"/>
        <w:jc w:val="left"/>
      </w:pPr>
      <w:r>
        <w:t>В упоре лежа хлопки ладонями.</w:t>
      </w:r>
    </w:p>
    <w:p w:rsidR="00623C3A" w:rsidRDefault="00D36607">
      <w:pPr>
        <w:pStyle w:val="21"/>
        <w:shd w:val="clear" w:color="auto" w:fill="auto"/>
        <w:spacing w:before="0" w:after="0" w:line="274" w:lineRule="exact"/>
        <w:ind w:left="40" w:firstLine="0"/>
        <w:jc w:val="left"/>
      </w:pPr>
      <w:r>
        <w:t xml:space="preserve">Упражнения для кистей рук с гантелями и </w:t>
      </w:r>
      <w:r>
        <w:t>кистевым амортизатором.</w:t>
      </w:r>
    </w:p>
    <w:p w:rsidR="00623C3A" w:rsidRDefault="00D36607">
      <w:pPr>
        <w:pStyle w:val="21"/>
        <w:shd w:val="clear" w:color="auto" w:fill="auto"/>
        <w:spacing w:before="0" w:after="0" w:line="274" w:lineRule="exact"/>
        <w:ind w:left="40" w:firstLine="0"/>
        <w:jc w:val="left"/>
      </w:pPr>
      <w:r>
        <w:t>Сжимание теннисного (резинового) мяча.</w:t>
      </w:r>
    </w:p>
    <w:p w:rsidR="00623C3A" w:rsidRDefault="00D36607">
      <w:pPr>
        <w:pStyle w:val="21"/>
        <w:shd w:val="clear" w:color="auto" w:fill="auto"/>
        <w:spacing w:before="0" w:after="0" w:line="274" w:lineRule="exact"/>
        <w:ind w:left="40" w:right="240" w:firstLine="0"/>
        <w:jc w:val="left"/>
      </w:pPr>
      <w:r>
        <w:t>Многократное повторение упражнений в ловле и бросках набивного мяча от груди двумя руками (особое внимание обращать на движения кистей и пальцев).</w:t>
      </w:r>
    </w:p>
    <w:p w:rsidR="00623C3A" w:rsidRDefault="00D36607">
      <w:pPr>
        <w:pStyle w:val="21"/>
        <w:shd w:val="clear" w:color="auto" w:fill="auto"/>
        <w:spacing w:before="0" w:after="0" w:line="274" w:lineRule="exact"/>
        <w:ind w:left="40" w:firstLine="0"/>
        <w:jc w:val="left"/>
      </w:pPr>
      <w:r>
        <w:t>Броски футбольного и набивного мячей одной рук</w:t>
      </w:r>
      <w:r>
        <w:t>ой на дальность.</w:t>
      </w:r>
    </w:p>
    <w:p w:rsidR="00623C3A" w:rsidRDefault="00D36607">
      <w:pPr>
        <w:pStyle w:val="21"/>
        <w:shd w:val="clear" w:color="auto" w:fill="auto"/>
        <w:spacing w:before="0" w:after="0" w:line="274" w:lineRule="exact"/>
        <w:ind w:left="40" w:right="240" w:firstLine="0"/>
        <w:jc w:val="left"/>
      </w:pPr>
      <w:r>
        <w:t xml:space="preserve">Ловля набивных мячей, направляемых 2—3 партнерами с разных сторон, с последующими бросками. </w:t>
      </w:r>
      <w:r>
        <w:rPr>
          <w:rStyle w:val="a9"/>
        </w:rPr>
        <w:t>Упражнения для развития быстроты.</w:t>
      </w:r>
    </w:p>
    <w:p w:rsidR="00623C3A" w:rsidRDefault="00D36607">
      <w:pPr>
        <w:pStyle w:val="21"/>
        <w:shd w:val="clear" w:color="auto" w:fill="auto"/>
        <w:spacing w:before="0" w:after="0" w:line="274" w:lineRule="exact"/>
        <w:ind w:left="40" w:right="240" w:firstLine="0"/>
        <w:jc w:val="left"/>
      </w:pPr>
      <w:r>
        <w:t>Повторное пробегание коротких отрезков (10—30 м) из различных исходных положений (лицом, боком и спиной к стартов</w:t>
      </w:r>
      <w:r>
        <w:t>ой линии, сидя, лежа, находясь в положении широкого выпада, медленного бега, подпрыгивания или бега на месте и в разных направлениях).</w:t>
      </w:r>
    </w:p>
    <w:p w:rsidR="00623C3A" w:rsidRDefault="00D36607">
      <w:pPr>
        <w:pStyle w:val="21"/>
        <w:shd w:val="clear" w:color="auto" w:fill="auto"/>
        <w:spacing w:before="0" w:after="0" w:line="274" w:lineRule="exact"/>
        <w:ind w:left="40" w:right="240" w:firstLine="0"/>
        <w:jc w:val="left"/>
      </w:pPr>
      <w:r>
        <w:t>Бег с изменением направления (до 180°). Бег прыжками. Эстафетный бег. Бег с изменением скорости: после быстрого бега резк</w:t>
      </w:r>
      <w:r>
        <w:t xml:space="preserve">о замедлить бег или остановиться, затем выполнить новый рывок в том же или другом направлении и т. д. Челночный бег </w:t>
      </w:r>
      <w:r w:rsidRPr="0041683E">
        <w:t>2</w:t>
      </w:r>
      <w:r>
        <w:rPr>
          <w:lang w:val="en-US"/>
        </w:rPr>
        <w:t>x</w:t>
      </w:r>
      <w:r w:rsidRPr="0041683E">
        <w:t xml:space="preserve">10 </w:t>
      </w:r>
      <w:r>
        <w:t xml:space="preserve">м, </w:t>
      </w:r>
      <w:r w:rsidRPr="0041683E">
        <w:t>4</w:t>
      </w:r>
      <w:r>
        <w:rPr>
          <w:lang w:val="en-US"/>
        </w:rPr>
        <w:t>X</w:t>
      </w:r>
      <w:r w:rsidRPr="0041683E">
        <w:t xml:space="preserve">5 </w:t>
      </w:r>
      <w:r>
        <w:t xml:space="preserve">м, </w:t>
      </w:r>
      <w:r w:rsidRPr="0041683E">
        <w:t>4</w:t>
      </w:r>
      <w:r>
        <w:rPr>
          <w:lang w:val="en-US"/>
        </w:rPr>
        <w:t>X</w:t>
      </w:r>
      <w:r w:rsidRPr="0041683E">
        <w:t xml:space="preserve">10 </w:t>
      </w:r>
      <w:r>
        <w:t xml:space="preserve">м, </w:t>
      </w:r>
      <w:r w:rsidRPr="0041683E">
        <w:t>2</w:t>
      </w:r>
      <w:r>
        <w:rPr>
          <w:lang w:val="en-US"/>
        </w:rPr>
        <w:t>X</w:t>
      </w:r>
      <w:r w:rsidRPr="0041683E">
        <w:t xml:space="preserve">15 </w:t>
      </w:r>
      <w:r>
        <w:t>м и т. п. Челночный бег, но отрезок вначале пробегается лицом вперед, а обратно — спиной и т. д. Бег боком и спи</w:t>
      </w:r>
      <w:r>
        <w:t>ной вперед (на 10-20 м) наперегонки. Бег «змейкой» между расставленными в различном положении стойками, стоящими или медленно передвигающимися с помощью партнеров. Бег с быстрым изменением способа передвижения (например, быстрый переход от обычного бега на</w:t>
      </w:r>
      <w:r>
        <w:t xml:space="preserve"> бег спиной вперед).</w:t>
      </w:r>
    </w:p>
    <w:p w:rsidR="00623C3A" w:rsidRDefault="00D36607">
      <w:pPr>
        <w:pStyle w:val="21"/>
        <w:shd w:val="clear" w:color="auto" w:fill="auto"/>
        <w:spacing w:before="0" w:after="0" w:line="274" w:lineRule="exact"/>
        <w:ind w:left="40" w:right="240" w:firstLine="0"/>
        <w:jc w:val="left"/>
      </w:pPr>
      <w:r>
        <w:t>Ускорения и рывки с мячом (до 30 м). Обводка препятствий (на скорость). Рывки к мячу с последующим ударом по воротам. Выполнение элементов техники в быстром темпе (например, остановка мяча с последующим рывком в сторону и ударом в цель</w:t>
      </w:r>
      <w:r>
        <w:t>).</w:t>
      </w:r>
    </w:p>
    <w:p w:rsidR="00623C3A" w:rsidRDefault="00D36607">
      <w:pPr>
        <w:pStyle w:val="60"/>
        <w:shd w:val="clear" w:color="auto" w:fill="auto"/>
        <w:ind w:left="40"/>
      </w:pPr>
      <w:r>
        <w:t>Упражнения для развития ловкости.</w:t>
      </w:r>
    </w:p>
    <w:p w:rsidR="00623C3A" w:rsidRDefault="00D36607">
      <w:pPr>
        <w:pStyle w:val="21"/>
        <w:shd w:val="clear" w:color="auto" w:fill="auto"/>
        <w:spacing w:before="0" w:after="0" w:line="274" w:lineRule="exact"/>
        <w:ind w:left="40" w:right="240" w:firstLine="0"/>
        <w:jc w:val="left"/>
      </w:pPr>
      <w:r>
        <w:t xml:space="preserve">Прыжки с разбега толчком одной и двух ног, стараясь достать высоко подвешенный мяч головой, ногой, рукой (для вратарей); то же, выполняя в прыжке поворот на 90—180°. Прыжки вперед с поворотом и имитацией ударов головой </w:t>
      </w:r>
      <w:r>
        <w:t>и ногами. Прыжки с места и с разбега с ударом головой по мячам, подвешенным на разной высоте. Кувырки вперед и назад, в сторону через правое и левое плечо. Жонглирование мячом в воздухе, чередуя удары различными частями стопы, бедром, головой. Ведение мяча</w:t>
      </w:r>
      <w:r>
        <w:t xml:space="preserve"> головой. Подвижные игры: «Живая цель», «Салки мячом» и др.</w:t>
      </w:r>
    </w:p>
    <w:p w:rsidR="00623C3A" w:rsidRDefault="00D36607">
      <w:pPr>
        <w:pStyle w:val="60"/>
        <w:shd w:val="clear" w:color="auto" w:fill="auto"/>
        <w:ind w:left="40"/>
      </w:pPr>
      <w:r>
        <w:t>Упражнения для развития специальной выносливости.</w:t>
      </w:r>
    </w:p>
    <w:p w:rsidR="00623C3A" w:rsidRDefault="00D36607">
      <w:pPr>
        <w:pStyle w:val="21"/>
        <w:shd w:val="clear" w:color="auto" w:fill="auto"/>
        <w:spacing w:before="0" w:after="0" w:line="274" w:lineRule="exact"/>
        <w:ind w:left="20" w:firstLine="0"/>
        <w:jc w:val="left"/>
      </w:pPr>
      <w:r>
        <w:t>Переменный и повторный бег с мячом.</w:t>
      </w:r>
    </w:p>
    <w:p w:rsidR="00623C3A" w:rsidRDefault="00D36607">
      <w:pPr>
        <w:pStyle w:val="21"/>
        <w:shd w:val="clear" w:color="auto" w:fill="auto"/>
        <w:spacing w:before="0" w:after="0" w:line="274" w:lineRule="exact"/>
        <w:ind w:left="20" w:right="60" w:firstLine="0"/>
        <w:jc w:val="left"/>
      </w:pPr>
      <w:r>
        <w:t>Двусторонние игры (для старшей группы). Двусторонние игры (команды играют в уменьшенном по численности составе</w:t>
      </w:r>
      <w:r>
        <w:t>). Игровые упражнения с мячом (трое против трех, трое против двух и т. п.) большой интенсивности.</w:t>
      </w:r>
    </w:p>
    <w:p w:rsidR="00623C3A" w:rsidRDefault="00D36607">
      <w:pPr>
        <w:pStyle w:val="21"/>
        <w:shd w:val="clear" w:color="auto" w:fill="auto"/>
        <w:spacing w:before="0" w:after="0" w:line="274" w:lineRule="exact"/>
        <w:ind w:left="20" w:right="60" w:firstLine="0"/>
        <w:jc w:val="left"/>
      </w:pPr>
      <w:r>
        <w:t xml:space="preserve">Комплексные задания: ведение и обводка стоек, передачи и удары по воротам, выполняемые в течение 3-10 мин., например, повторные рывки с мячом с последующей </w:t>
      </w:r>
      <w:r>
        <w:t>обводкой нескольких стоек и ударами по воротам с увеличением длины рывка, количества повторений и сокращением интервалов отдыха между рывками.</w:t>
      </w:r>
    </w:p>
    <w:p w:rsidR="00623C3A" w:rsidRDefault="00D36607">
      <w:pPr>
        <w:pStyle w:val="60"/>
        <w:shd w:val="clear" w:color="auto" w:fill="auto"/>
        <w:ind w:left="20"/>
      </w:pPr>
      <w:r>
        <w:t>Упражнения для формирования у юных футболистов умения двигаться без мяча.</w:t>
      </w:r>
    </w:p>
    <w:p w:rsidR="00623C3A" w:rsidRDefault="00D36607">
      <w:pPr>
        <w:pStyle w:val="21"/>
        <w:shd w:val="clear" w:color="auto" w:fill="auto"/>
        <w:spacing w:before="0" w:after="0" w:line="274" w:lineRule="exact"/>
        <w:ind w:left="20" w:right="60" w:firstLine="0"/>
        <w:jc w:val="left"/>
      </w:pPr>
      <w:r>
        <w:t xml:space="preserve">Бег: обычный, спиной вперед; скрестным </w:t>
      </w:r>
      <w:r>
        <w:t>и приставным шагом (вправо и влево), изменяя ритм за счет различной длины шагов и скорости движения. Ацикличный бег (с повторным скачком на одной ноге).</w:t>
      </w:r>
    </w:p>
    <w:p w:rsidR="00623C3A" w:rsidRDefault="00D36607">
      <w:pPr>
        <w:pStyle w:val="21"/>
        <w:shd w:val="clear" w:color="auto" w:fill="auto"/>
        <w:spacing w:before="0" w:after="0" w:line="274" w:lineRule="exact"/>
        <w:ind w:left="20" w:right="60" w:firstLine="0"/>
        <w:jc w:val="left"/>
      </w:pPr>
      <w:r>
        <w:t>Прыжки: вверх, вверх-вперед, вверх-назад, вверх-вправо, вверх-влево, толчком двух ног с места и толчком</w:t>
      </w:r>
      <w:r>
        <w:t xml:space="preserve"> на одной и двух ногах с разбега.</w:t>
      </w:r>
    </w:p>
    <w:p w:rsidR="00623C3A" w:rsidRDefault="00D36607">
      <w:pPr>
        <w:pStyle w:val="21"/>
        <w:shd w:val="clear" w:color="auto" w:fill="auto"/>
        <w:spacing w:before="0" w:after="540" w:line="274" w:lineRule="exact"/>
        <w:ind w:left="20" w:right="60" w:firstLine="0"/>
        <w:jc w:val="left"/>
      </w:pPr>
      <w:r>
        <w:t>Для вратарей: прыжки в сторону с падением перекатом. Повороты во время бега (вперед и назад) направо, налево и кругом (переступая и на одной ноге). Остановки во время бега — выпадом, прыжком и переступанием.</w:t>
      </w:r>
    </w:p>
    <w:p w:rsidR="00623C3A" w:rsidRDefault="00D36607">
      <w:pPr>
        <w:pStyle w:val="10"/>
        <w:keepNext/>
        <w:keepLines/>
        <w:shd w:val="clear" w:color="auto" w:fill="auto"/>
        <w:spacing w:before="0"/>
        <w:ind w:left="280"/>
        <w:jc w:val="center"/>
      </w:pPr>
      <w:bookmarkStart w:id="1" w:name="bookmark1"/>
      <w:r>
        <w:t xml:space="preserve">Система формы </w:t>
      </w:r>
      <w:r>
        <w:t>контроля уровня достижений учащихся</w:t>
      </w:r>
      <w:bookmarkEnd w:id="1"/>
    </w:p>
    <w:p w:rsidR="00623C3A" w:rsidRDefault="00D36607">
      <w:pPr>
        <w:pStyle w:val="21"/>
        <w:shd w:val="clear" w:color="auto" w:fill="auto"/>
        <w:spacing w:before="0" w:after="275" w:line="274" w:lineRule="exact"/>
        <w:ind w:left="20" w:right="60" w:firstLine="320"/>
        <w:jc w:val="left"/>
      </w:pPr>
      <w:r>
        <w:t xml:space="preserve">Умения и навыки проверяются во время участия учащихся в школьном этапе «Районная футбольная лига». Подведение итогов по технической и общефизической подготовке 2 раза в год (декабрь, май), учащиеся выполняют контрольные </w:t>
      </w:r>
      <w:r>
        <w:t>нормативы.</w:t>
      </w:r>
    </w:p>
    <w:p w:rsidR="00623C3A" w:rsidRDefault="00D36607">
      <w:pPr>
        <w:pStyle w:val="10"/>
        <w:keepNext/>
        <w:keepLines/>
        <w:shd w:val="clear" w:color="auto" w:fill="auto"/>
        <w:spacing w:before="0" w:line="230" w:lineRule="exact"/>
        <w:ind w:left="1800" w:firstLine="2220"/>
      </w:pPr>
      <w:bookmarkStart w:id="2" w:name="bookmark2"/>
      <w:r>
        <w:lastRenderedPageBreak/>
        <w:t>Ожидаемый результат</w:t>
      </w:r>
      <w:bookmarkEnd w:id="2"/>
    </w:p>
    <w:p w:rsidR="00623C3A" w:rsidRDefault="00D36607">
      <w:pPr>
        <w:pStyle w:val="21"/>
        <w:shd w:val="clear" w:color="auto" w:fill="auto"/>
        <w:spacing w:before="0" w:after="416" w:line="274" w:lineRule="exact"/>
        <w:ind w:left="20" w:right="60" w:firstLine="320"/>
        <w:jc w:val="left"/>
      </w:pPr>
      <w:r>
        <w:t xml:space="preserve">В конце изучения рабочей программы планируется снижение уровня заболеваемости детей, социальной адаптации учащихся, сформирование коммуникативных способностей, то есть умение играть в команде. Формирование здорового образа </w:t>
      </w:r>
      <w:r>
        <w:t>жизни учащихся, участие в общешкольных, районных и окружных мероприятиях, качественное освоение практических и теоретических навыков игры в мини-футбол, привитие любви к спортивным играм.</w:t>
      </w:r>
    </w:p>
    <w:p w:rsidR="00623C3A" w:rsidRDefault="00D36607">
      <w:pPr>
        <w:pStyle w:val="10"/>
        <w:keepNext/>
        <w:keepLines/>
        <w:shd w:val="clear" w:color="auto" w:fill="auto"/>
        <w:spacing w:before="0" w:line="278" w:lineRule="exact"/>
        <w:ind w:left="1800" w:right="1780" w:firstLine="2220"/>
      </w:pPr>
      <w:bookmarkStart w:id="3" w:name="bookmark3"/>
      <w:r>
        <w:t>Планируемые результаты освоения обучающимися программы внеурочной де</w:t>
      </w:r>
      <w:r>
        <w:t>ятельности</w:t>
      </w:r>
      <w:bookmarkEnd w:id="3"/>
    </w:p>
    <w:p w:rsidR="00623C3A" w:rsidRDefault="00D36607">
      <w:pPr>
        <w:pStyle w:val="21"/>
        <w:shd w:val="clear" w:color="auto" w:fill="auto"/>
        <w:spacing w:before="0" w:after="180" w:line="278" w:lineRule="exact"/>
        <w:ind w:left="20" w:right="60" w:firstLine="320"/>
        <w:jc w:val="left"/>
      </w:pPr>
      <w: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w:t>
      </w:r>
      <w:r>
        <w:t>ниверсальные учебные действия.</w:t>
      </w:r>
    </w:p>
    <w:p w:rsidR="00623C3A" w:rsidRDefault="00D36607">
      <w:pPr>
        <w:pStyle w:val="21"/>
        <w:shd w:val="clear" w:color="auto" w:fill="auto"/>
        <w:spacing w:before="0" w:after="184" w:line="278" w:lineRule="exact"/>
        <w:ind w:left="20" w:right="60" w:firstLine="720"/>
        <w:jc w:val="left"/>
      </w:pPr>
      <w:r>
        <w:t>Основная образовательная программа учреждения предусматривает достижение следующих результатов образования:</w:t>
      </w:r>
    </w:p>
    <w:p w:rsidR="00623C3A" w:rsidRDefault="00D36607">
      <w:pPr>
        <w:pStyle w:val="21"/>
        <w:numPr>
          <w:ilvl w:val="0"/>
          <w:numId w:val="6"/>
        </w:numPr>
        <w:shd w:val="clear" w:color="auto" w:fill="auto"/>
        <w:tabs>
          <w:tab w:val="left" w:pos="698"/>
        </w:tabs>
        <w:spacing w:before="0" w:after="0" w:line="274" w:lineRule="exact"/>
        <w:ind w:left="720" w:right="60"/>
      </w:pPr>
      <w:r>
        <w:t>личностные результаты - готовность и способность обучающихся к саморазвитию, сформированность мотивации к учению и по</w:t>
      </w:r>
      <w:r>
        <w:t>знанию; сформированность основ российской, гражданской идентичности;</w:t>
      </w:r>
    </w:p>
    <w:p w:rsidR="00623C3A" w:rsidRDefault="00D36607">
      <w:pPr>
        <w:pStyle w:val="21"/>
        <w:numPr>
          <w:ilvl w:val="0"/>
          <w:numId w:val="6"/>
        </w:numPr>
        <w:shd w:val="clear" w:color="auto" w:fill="auto"/>
        <w:tabs>
          <w:tab w:val="left" w:pos="698"/>
        </w:tabs>
        <w:spacing w:before="0" w:after="0" w:line="269" w:lineRule="exact"/>
        <w:ind w:left="720" w:right="60"/>
      </w:pPr>
      <w:r>
        <w:t>метапредметные результаты - освоенные обучающимися универсальные учебные действия (познавательные, регулятивные и коммуникативные);</w:t>
      </w:r>
    </w:p>
    <w:p w:rsidR="00623C3A" w:rsidRDefault="00D36607">
      <w:pPr>
        <w:pStyle w:val="21"/>
        <w:numPr>
          <w:ilvl w:val="0"/>
          <w:numId w:val="6"/>
        </w:numPr>
        <w:shd w:val="clear" w:color="auto" w:fill="auto"/>
        <w:tabs>
          <w:tab w:val="left" w:pos="698"/>
        </w:tabs>
        <w:spacing w:before="0" w:after="0" w:line="274" w:lineRule="exact"/>
        <w:ind w:left="720" w:right="60"/>
      </w:pPr>
      <w:r>
        <w:t>предметные результаты - освоенный обучающимися в ходе и</w:t>
      </w:r>
      <w:r>
        <w:t>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w:t>
      </w:r>
      <w:r>
        <w:t>ра.</w:t>
      </w:r>
    </w:p>
    <w:p w:rsidR="00623C3A" w:rsidRDefault="00D36607">
      <w:pPr>
        <w:pStyle w:val="21"/>
        <w:shd w:val="clear" w:color="auto" w:fill="auto"/>
        <w:spacing w:before="0" w:after="0" w:line="274" w:lineRule="exact"/>
        <w:ind w:left="20" w:right="60" w:firstLine="720"/>
        <w:jc w:val="left"/>
      </w:pPr>
      <w:r>
        <w:rPr>
          <w:rStyle w:val="a9"/>
        </w:rPr>
        <w:t>Личностными результатами</w:t>
      </w:r>
      <w:r>
        <w:t xml:space="preserve"> программы внеурочной деятельности по спортивно</w:t>
      </w:r>
      <w:r>
        <w:softHyphen/>
        <w:t>оздоровительному направлению «мини-футбол» является формирование следующих умений:</w:t>
      </w:r>
    </w:p>
    <w:p w:rsidR="00623C3A" w:rsidRDefault="00D36607">
      <w:pPr>
        <w:pStyle w:val="21"/>
        <w:numPr>
          <w:ilvl w:val="0"/>
          <w:numId w:val="6"/>
        </w:numPr>
        <w:shd w:val="clear" w:color="auto" w:fill="auto"/>
        <w:tabs>
          <w:tab w:val="left" w:pos="716"/>
        </w:tabs>
        <w:spacing w:before="0" w:after="0" w:line="278" w:lineRule="exact"/>
        <w:ind w:left="720" w:right="20" w:hanging="360"/>
      </w:pPr>
      <w:r>
        <w:t xml:space="preserve">определять и высказывать простые и общие для всех людей правила поведения при сотрудничестве </w:t>
      </w:r>
      <w:r>
        <w:t>(этические нормы);</w:t>
      </w:r>
    </w:p>
    <w:p w:rsidR="00623C3A" w:rsidRDefault="00D36607">
      <w:pPr>
        <w:pStyle w:val="21"/>
        <w:numPr>
          <w:ilvl w:val="0"/>
          <w:numId w:val="6"/>
        </w:numPr>
        <w:shd w:val="clear" w:color="auto" w:fill="auto"/>
        <w:tabs>
          <w:tab w:val="left" w:pos="716"/>
        </w:tabs>
        <w:spacing w:before="0" w:after="0" w:line="278" w:lineRule="exact"/>
        <w:ind w:left="720" w:right="20" w:hanging="360"/>
      </w:pPr>
      <w:r>
        <w:t xml:space="preserve">в предложенных педагогом ситуациях общения и сотрудничества, опираясь на общие для всех простые правила поведения, </w:t>
      </w:r>
      <w:r>
        <w:rPr>
          <w:rStyle w:val="a9"/>
        </w:rPr>
        <w:t>делать выбор</w:t>
      </w:r>
      <w:r>
        <w:t xml:space="preserve"> при поддержке других участников группы и педагога, как поступить.</w:t>
      </w:r>
    </w:p>
    <w:p w:rsidR="00623C3A" w:rsidRDefault="00D36607">
      <w:pPr>
        <w:pStyle w:val="21"/>
        <w:shd w:val="clear" w:color="auto" w:fill="auto"/>
        <w:spacing w:before="0" w:after="219" w:line="278" w:lineRule="exact"/>
        <w:ind w:right="20" w:firstLine="720"/>
      </w:pPr>
      <w:r>
        <w:rPr>
          <w:rStyle w:val="a9"/>
        </w:rPr>
        <w:t>Метапредметными результатами</w:t>
      </w:r>
      <w:r>
        <w:t xml:space="preserve"> программы внеу</w:t>
      </w:r>
      <w:r>
        <w:t>рочной деятельности по спортивно</w:t>
      </w:r>
      <w:r>
        <w:softHyphen/>
        <w:t>оздоровительному направлению «мини-футбол» является формирование следующих универсальных учебных действий (УУД):</w:t>
      </w:r>
    </w:p>
    <w:p w:rsidR="00623C3A" w:rsidRDefault="00D36607">
      <w:pPr>
        <w:pStyle w:val="60"/>
        <w:shd w:val="clear" w:color="auto" w:fill="auto"/>
        <w:spacing w:after="199" w:line="230" w:lineRule="exact"/>
        <w:ind w:firstLine="720"/>
        <w:jc w:val="both"/>
      </w:pPr>
      <w:r>
        <w:t>Регулятивные УУД:</w:t>
      </w:r>
    </w:p>
    <w:p w:rsidR="00623C3A" w:rsidRDefault="00D36607">
      <w:pPr>
        <w:pStyle w:val="21"/>
        <w:numPr>
          <w:ilvl w:val="0"/>
          <w:numId w:val="6"/>
        </w:numPr>
        <w:shd w:val="clear" w:color="auto" w:fill="auto"/>
        <w:tabs>
          <w:tab w:val="left" w:pos="716"/>
        </w:tabs>
        <w:spacing w:before="0" w:after="0" w:line="278" w:lineRule="exact"/>
        <w:ind w:left="720" w:right="20" w:hanging="360"/>
      </w:pPr>
      <w:r>
        <w:rPr>
          <w:rStyle w:val="a9"/>
        </w:rPr>
        <w:t>определять и формулировать</w:t>
      </w:r>
      <w:r>
        <w:t xml:space="preserve"> цель деятельности на занятии с помощью учителя, а далее самостоят</w:t>
      </w:r>
      <w:r>
        <w:t>ельно;</w:t>
      </w:r>
    </w:p>
    <w:p w:rsidR="00623C3A" w:rsidRDefault="00D36607">
      <w:pPr>
        <w:pStyle w:val="21"/>
        <w:numPr>
          <w:ilvl w:val="0"/>
          <w:numId w:val="6"/>
        </w:numPr>
        <w:shd w:val="clear" w:color="auto" w:fill="auto"/>
        <w:tabs>
          <w:tab w:val="left" w:pos="716"/>
        </w:tabs>
        <w:spacing w:before="0" w:after="0" w:line="278" w:lineRule="exact"/>
        <w:ind w:left="720" w:hanging="360"/>
      </w:pPr>
      <w:r>
        <w:rPr>
          <w:rStyle w:val="a9"/>
        </w:rPr>
        <w:t>проговаривать</w:t>
      </w:r>
      <w:r>
        <w:t xml:space="preserve"> последовательность действий;</w:t>
      </w:r>
    </w:p>
    <w:p w:rsidR="00623C3A" w:rsidRDefault="00D36607">
      <w:pPr>
        <w:pStyle w:val="21"/>
        <w:numPr>
          <w:ilvl w:val="0"/>
          <w:numId w:val="6"/>
        </w:numPr>
        <w:shd w:val="clear" w:color="auto" w:fill="auto"/>
        <w:tabs>
          <w:tab w:val="left" w:pos="716"/>
        </w:tabs>
        <w:spacing w:before="0" w:after="0" w:line="278" w:lineRule="exact"/>
        <w:ind w:left="720" w:right="20" w:hanging="360"/>
      </w:pPr>
      <w:r>
        <w:t xml:space="preserve">уметь </w:t>
      </w:r>
      <w:r>
        <w:rPr>
          <w:rStyle w:val="a9"/>
        </w:rPr>
        <w:t>высказывать</w:t>
      </w:r>
      <w:r>
        <w:t xml:space="preserve"> своё предположение (версию) на основе данного задания, уметь </w:t>
      </w:r>
      <w:r>
        <w:rPr>
          <w:rStyle w:val="a9"/>
        </w:rPr>
        <w:t>работать</w:t>
      </w:r>
      <w:r>
        <w:t xml:space="preserve"> по предложенному учителем плану, а в дальнейшем уметь самостоятельно планировать свою деятельность;</w:t>
      </w:r>
    </w:p>
    <w:p w:rsidR="00623C3A" w:rsidRDefault="00D36607">
      <w:pPr>
        <w:pStyle w:val="21"/>
        <w:numPr>
          <w:ilvl w:val="0"/>
          <w:numId w:val="6"/>
        </w:numPr>
        <w:shd w:val="clear" w:color="auto" w:fill="auto"/>
        <w:tabs>
          <w:tab w:val="left" w:pos="716"/>
        </w:tabs>
        <w:spacing w:before="0" w:after="0" w:line="274" w:lineRule="exact"/>
        <w:ind w:left="720" w:right="20" w:hanging="360"/>
      </w:pPr>
      <w:r>
        <w:t xml:space="preserve">средством </w:t>
      </w:r>
      <w:r>
        <w:t>формирования этих действий служит технология проблемного диалога на этапе изучения нового материала;</w:t>
      </w:r>
    </w:p>
    <w:p w:rsidR="00623C3A" w:rsidRDefault="00D36607">
      <w:pPr>
        <w:pStyle w:val="21"/>
        <w:numPr>
          <w:ilvl w:val="0"/>
          <w:numId w:val="6"/>
        </w:numPr>
        <w:shd w:val="clear" w:color="auto" w:fill="auto"/>
        <w:tabs>
          <w:tab w:val="left" w:pos="716"/>
        </w:tabs>
        <w:spacing w:before="0" w:after="0" w:line="274" w:lineRule="exact"/>
        <w:ind w:left="720" w:right="20" w:hanging="360"/>
      </w:pPr>
      <w:r>
        <w:t xml:space="preserve">учиться совместно с учителем и другими воспитанниками </w:t>
      </w:r>
      <w:r>
        <w:rPr>
          <w:rStyle w:val="a9"/>
        </w:rPr>
        <w:t>давать</w:t>
      </w:r>
      <w:r>
        <w:t xml:space="preserve"> эмоциональную </w:t>
      </w:r>
      <w:r>
        <w:rPr>
          <w:rStyle w:val="a9"/>
        </w:rPr>
        <w:t xml:space="preserve">оценку </w:t>
      </w:r>
      <w:r>
        <w:t>деятельности команды на занятии.</w:t>
      </w:r>
    </w:p>
    <w:p w:rsidR="00623C3A" w:rsidRDefault="00D36607">
      <w:pPr>
        <w:pStyle w:val="21"/>
        <w:shd w:val="clear" w:color="auto" w:fill="auto"/>
        <w:spacing w:before="0" w:after="215" w:line="274" w:lineRule="exact"/>
        <w:ind w:left="380" w:right="20" w:firstLine="360"/>
        <w:jc w:val="left"/>
      </w:pPr>
      <w:r>
        <w:t>Средством формирования этих действий слу</w:t>
      </w:r>
      <w:r>
        <w:t>жит технология оценивания образовательных достижений (учебных успехов).</w:t>
      </w:r>
    </w:p>
    <w:p w:rsidR="00623C3A" w:rsidRDefault="00D36607">
      <w:pPr>
        <w:pStyle w:val="60"/>
        <w:shd w:val="clear" w:color="auto" w:fill="auto"/>
        <w:spacing w:after="203" w:line="230" w:lineRule="exact"/>
        <w:ind w:firstLine="720"/>
        <w:jc w:val="both"/>
      </w:pPr>
      <w:r>
        <w:t>Познавательные УУД:</w:t>
      </w:r>
    </w:p>
    <w:p w:rsidR="00623C3A" w:rsidRDefault="00D36607">
      <w:pPr>
        <w:pStyle w:val="21"/>
        <w:numPr>
          <w:ilvl w:val="0"/>
          <w:numId w:val="6"/>
        </w:numPr>
        <w:shd w:val="clear" w:color="auto" w:fill="auto"/>
        <w:tabs>
          <w:tab w:val="left" w:pos="716"/>
        </w:tabs>
        <w:spacing w:before="0" w:after="0" w:line="274" w:lineRule="exact"/>
        <w:ind w:left="720" w:right="20" w:hanging="360"/>
      </w:pPr>
      <w:r>
        <w:t xml:space="preserve">добывать новые знания: </w:t>
      </w:r>
      <w:r>
        <w:rPr>
          <w:rStyle w:val="a9"/>
        </w:rPr>
        <w:t>находить ответы</w:t>
      </w:r>
      <w:r>
        <w:t xml:space="preserve"> на вопросы, используя разные источники информации, свой жизненный опыт и информацию, полученную на занятии;</w:t>
      </w:r>
    </w:p>
    <w:p w:rsidR="00623C3A" w:rsidRDefault="00D36607">
      <w:pPr>
        <w:pStyle w:val="21"/>
        <w:numPr>
          <w:ilvl w:val="0"/>
          <w:numId w:val="6"/>
        </w:numPr>
        <w:shd w:val="clear" w:color="auto" w:fill="auto"/>
        <w:tabs>
          <w:tab w:val="left" w:pos="716"/>
        </w:tabs>
        <w:spacing w:before="0" w:after="0" w:line="274" w:lineRule="exact"/>
        <w:ind w:left="720" w:right="20" w:hanging="360"/>
      </w:pPr>
      <w:r>
        <w:t>перерабатывать по</w:t>
      </w:r>
      <w:r>
        <w:t xml:space="preserve">лученную информацию: </w:t>
      </w:r>
      <w:r>
        <w:rPr>
          <w:rStyle w:val="a9"/>
        </w:rPr>
        <w:t>делать</w:t>
      </w:r>
      <w:r>
        <w:t xml:space="preserve"> выводы в результате совместной работы всей </w:t>
      </w:r>
      <w:r>
        <w:lastRenderedPageBreak/>
        <w:t>команды;</w:t>
      </w:r>
    </w:p>
    <w:p w:rsidR="00623C3A" w:rsidRDefault="00D36607">
      <w:pPr>
        <w:pStyle w:val="21"/>
        <w:shd w:val="clear" w:color="auto" w:fill="auto"/>
        <w:spacing w:before="0" w:after="0" w:line="475" w:lineRule="exact"/>
        <w:ind w:left="720" w:right="1820" w:firstLine="0"/>
        <w:jc w:val="left"/>
      </w:pPr>
      <w:r>
        <w:t xml:space="preserve">Средством формирования этих действий служит учебный материал и задания. </w:t>
      </w:r>
      <w:r>
        <w:rPr>
          <w:rStyle w:val="a9"/>
        </w:rPr>
        <w:t>Коммуникативные УУД:</w:t>
      </w:r>
    </w:p>
    <w:p w:rsidR="00623C3A" w:rsidRDefault="00D36607">
      <w:pPr>
        <w:pStyle w:val="21"/>
        <w:numPr>
          <w:ilvl w:val="0"/>
          <w:numId w:val="6"/>
        </w:numPr>
        <w:shd w:val="clear" w:color="auto" w:fill="auto"/>
        <w:tabs>
          <w:tab w:val="left" w:pos="716"/>
        </w:tabs>
        <w:spacing w:before="0" w:after="0" w:line="274" w:lineRule="exact"/>
        <w:ind w:left="720" w:right="20" w:hanging="360"/>
      </w:pPr>
      <w:r>
        <w:t xml:space="preserve">умение донести свою позицию до других: оформлять свою мысль. </w:t>
      </w:r>
      <w:r>
        <w:rPr>
          <w:rStyle w:val="a9"/>
        </w:rPr>
        <w:t>Слушать</w:t>
      </w:r>
      <w:r>
        <w:t xml:space="preserve"> и </w:t>
      </w:r>
      <w:r>
        <w:rPr>
          <w:rStyle w:val="a9"/>
        </w:rPr>
        <w:t>понимать</w:t>
      </w:r>
      <w:r>
        <w:t xml:space="preserve"> реч</w:t>
      </w:r>
      <w:r>
        <w:t>ь других;</w:t>
      </w:r>
    </w:p>
    <w:p w:rsidR="00623C3A" w:rsidRDefault="00D36607">
      <w:pPr>
        <w:pStyle w:val="21"/>
        <w:numPr>
          <w:ilvl w:val="0"/>
          <w:numId w:val="6"/>
        </w:numPr>
        <w:shd w:val="clear" w:color="auto" w:fill="auto"/>
        <w:tabs>
          <w:tab w:val="left" w:pos="716"/>
        </w:tabs>
        <w:spacing w:before="0" w:after="0" w:line="278" w:lineRule="exact"/>
        <w:ind w:left="720" w:hanging="360"/>
      </w:pPr>
      <w:r>
        <w:t>совместно договариваться о правилах общения и поведения в игре и следовать им;</w:t>
      </w:r>
    </w:p>
    <w:p w:rsidR="00623C3A" w:rsidRDefault="00D36607">
      <w:pPr>
        <w:pStyle w:val="21"/>
        <w:numPr>
          <w:ilvl w:val="0"/>
          <w:numId w:val="6"/>
        </w:numPr>
        <w:shd w:val="clear" w:color="auto" w:fill="auto"/>
        <w:tabs>
          <w:tab w:val="left" w:pos="716"/>
        </w:tabs>
        <w:spacing w:before="0" w:after="0" w:line="278" w:lineRule="exact"/>
        <w:ind w:left="720" w:hanging="360"/>
      </w:pPr>
      <w:r>
        <w:t>учиться выполнять различные роли в группе (лидера, исполнителя, критика).</w:t>
      </w:r>
    </w:p>
    <w:p w:rsidR="00623C3A" w:rsidRDefault="00D36607">
      <w:pPr>
        <w:pStyle w:val="21"/>
        <w:shd w:val="clear" w:color="auto" w:fill="auto"/>
        <w:spacing w:before="0" w:after="219" w:line="278" w:lineRule="exact"/>
        <w:ind w:left="380" w:right="20" w:firstLine="360"/>
        <w:jc w:val="left"/>
      </w:pPr>
      <w:r>
        <w:t>Средством формирования этих действий служит организация работы в парах и малых группах.</w:t>
      </w:r>
    </w:p>
    <w:p w:rsidR="00623C3A" w:rsidRDefault="00D36607">
      <w:pPr>
        <w:pStyle w:val="60"/>
        <w:shd w:val="clear" w:color="auto" w:fill="auto"/>
        <w:spacing w:after="203" w:line="230" w:lineRule="exact"/>
        <w:ind w:firstLine="720"/>
        <w:jc w:val="both"/>
      </w:pPr>
      <w:r>
        <w:t>Оздоровительные результаты программы внеурочной деятельности:</w:t>
      </w:r>
    </w:p>
    <w:p w:rsidR="00623C3A" w:rsidRDefault="00D36607">
      <w:pPr>
        <w:pStyle w:val="21"/>
        <w:numPr>
          <w:ilvl w:val="0"/>
          <w:numId w:val="6"/>
        </w:numPr>
        <w:shd w:val="clear" w:color="auto" w:fill="auto"/>
        <w:tabs>
          <w:tab w:val="left" w:pos="716"/>
        </w:tabs>
        <w:spacing w:before="0" w:after="0" w:line="274" w:lineRule="exact"/>
        <w:ind w:left="720" w:right="20" w:hanging="360"/>
      </w:pPr>
      <w:r>
        <w:t>осознание обучающимися необходимости заботы о своём здоровье и выработки форм поведения, которые помогут избежать опасности для жизни и здоровья, уменьшить пропуски занятий по причине болезни, р</w:t>
      </w:r>
      <w:r>
        <w:t>егулярно посещать спортивные секции и спортивно</w:t>
      </w:r>
      <w:r>
        <w:softHyphen/>
        <w:t>оздоровительные мероприятия;</w:t>
      </w:r>
    </w:p>
    <w:p w:rsidR="00623C3A" w:rsidRDefault="00D36607">
      <w:pPr>
        <w:pStyle w:val="21"/>
        <w:numPr>
          <w:ilvl w:val="0"/>
          <w:numId w:val="6"/>
        </w:numPr>
        <w:shd w:val="clear" w:color="auto" w:fill="auto"/>
        <w:tabs>
          <w:tab w:val="left" w:pos="716"/>
        </w:tabs>
        <w:spacing w:before="0" w:after="0" w:line="274" w:lineRule="exact"/>
        <w:ind w:left="720" w:right="20" w:hanging="360"/>
      </w:pPr>
      <w:r>
        <w:t>социальная адаптация детей, расширение сферы общения, приобретение опыта взаимодействия с окружающим миром.</w:t>
      </w:r>
    </w:p>
    <w:p w:rsidR="00623C3A" w:rsidRDefault="00D36607">
      <w:pPr>
        <w:pStyle w:val="21"/>
        <w:shd w:val="clear" w:color="auto" w:fill="auto"/>
        <w:spacing w:before="0" w:after="0" w:line="274" w:lineRule="exact"/>
        <w:ind w:right="20" w:firstLine="720"/>
      </w:pPr>
      <w:r>
        <w:t>Первостепенным результатом реализации программы внеурочной деятельности</w:t>
      </w:r>
      <w:r>
        <w:t xml:space="preserve"> будет сознательное отношение обучающихся к собственному здоровью.</w:t>
      </w:r>
    </w:p>
    <w:p w:rsidR="00623C3A" w:rsidRDefault="00D36607">
      <w:pPr>
        <w:pStyle w:val="ab"/>
        <w:framePr w:w="10507" w:wrap="notBeside" w:vAnchor="text" w:hAnchor="text" w:xAlign="center" w:y="1"/>
        <w:shd w:val="clear" w:color="auto" w:fill="auto"/>
        <w:spacing w:line="230" w:lineRule="exact"/>
      </w:pPr>
      <w:r>
        <w:lastRenderedPageBreak/>
        <w:t>Содержание программы</w:t>
      </w:r>
    </w:p>
    <w:tbl>
      <w:tblPr>
        <w:tblOverlap w:val="never"/>
        <w:tblW w:w="0" w:type="auto"/>
        <w:jc w:val="center"/>
        <w:tblLayout w:type="fixed"/>
        <w:tblCellMar>
          <w:left w:w="10" w:type="dxa"/>
          <w:right w:w="10" w:type="dxa"/>
        </w:tblCellMar>
        <w:tblLook w:val="04A0"/>
      </w:tblPr>
      <w:tblGrid>
        <w:gridCol w:w="600"/>
        <w:gridCol w:w="3830"/>
        <w:gridCol w:w="6077"/>
      </w:tblGrid>
      <w:tr w:rsidR="00623C3A">
        <w:tblPrEx>
          <w:tblCellMar>
            <w:top w:w="0" w:type="dxa"/>
            <w:bottom w:w="0" w:type="dxa"/>
          </w:tblCellMar>
        </w:tblPrEx>
        <w:trPr>
          <w:trHeight w:hRule="exact" w:val="360"/>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Раздел</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firstLine="0"/>
            </w:pPr>
            <w:r>
              <w:rPr>
                <w:rStyle w:val="12"/>
              </w:rPr>
              <w:t>Содержание</w:t>
            </w:r>
          </w:p>
        </w:tc>
      </w:tr>
      <w:tr w:rsidR="00623C3A">
        <w:tblPrEx>
          <w:tblCellMar>
            <w:top w:w="0" w:type="dxa"/>
            <w:bottom w:w="0" w:type="dxa"/>
          </w:tblCellMar>
        </w:tblPrEx>
        <w:trPr>
          <w:trHeight w:hRule="exact" w:val="1037"/>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1</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История футбола</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firstLine="0"/>
            </w:pPr>
            <w:r>
              <w:rPr>
                <w:rStyle w:val="12"/>
              </w:rPr>
              <w:t>Инструктаж по ТБ. История и развитие футбола и мини</w:t>
            </w:r>
            <w:r>
              <w:rPr>
                <w:rStyle w:val="12"/>
              </w:rPr>
              <w:softHyphen/>
              <w:t xml:space="preserve">футбола в России. Гигиенические занятия и навыки. Закаливание. Режим и </w:t>
            </w:r>
            <w:r>
              <w:rPr>
                <w:rStyle w:val="12"/>
              </w:rPr>
              <w:t>питание спортсмена.</w:t>
            </w:r>
          </w:p>
        </w:tc>
      </w:tr>
      <w:tr w:rsidR="00623C3A">
        <w:tblPrEx>
          <w:tblCellMar>
            <w:top w:w="0" w:type="dxa"/>
            <w:bottom w:w="0" w:type="dxa"/>
          </w:tblCellMar>
        </w:tblPrEx>
        <w:trPr>
          <w:trHeight w:hRule="exact" w:val="1392"/>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2</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Передвижения и остановки</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12"/>
              </w:rPr>
              <w:t>Передвижение боком, спиной вперёд, ускорение, остановки, повороты, старты из различных исходных положений.</w:t>
            </w:r>
          </w:p>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12"/>
              </w:rPr>
              <w:t>Комбинации из освоенных элементов техники передвижений (бег, остановки, повороты, рывки)</w:t>
            </w:r>
          </w:p>
        </w:tc>
      </w:tr>
      <w:tr w:rsidR="00623C3A">
        <w:tblPrEx>
          <w:tblCellMar>
            <w:top w:w="0" w:type="dxa"/>
            <w:bottom w:w="0" w:type="dxa"/>
          </w:tblCellMar>
        </w:tblPrEx>
        <w:trPr>
          <w:trHeight w:hRule="exact" w:val="3797"/>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3</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 xml:space="preserve">Удары по </w:t>
            </w:r>
            <w:r>
              <w:rPr>
                <w:rStyle w:val="ac"/>
              </w:rPr>
              <w:t>мячу</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firstLine="0"/>
            </w:pPr>
            <w:r>
              <w:rPr>
                <w:rStyle w:val="12"/>
              </w:rPr>
              <w:t>Удары по неподвижному и катящемуся мячу внутренней стороной стопы и средней частью подъема Удары по катящемуся мячу внутренней частью подъема Удары по неподвижному мячу внешней частью подъема Удары по катящемуся мячу внешней стороной подъема, носком</w:t>
            </w:r>
          </w:p>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12"/>
              </w:rPr>
              <w:t>Удары по летящему мячу внутренней стороной стопы Удары по летящему мячу серединой подъема Удары по летящему мячу серединой лба Удары по летящему мячу боковой частью лба Удары по воротам различными способами на точность попадания мячом в цель</w:t>
            </w:r>
          </w:p>
          <w:p w:rsidR="00623C3A" w:rsidRDefault="00D36607">
            <w:pPr>
              <w:pStyle w:val="21"/>
              <w:framePr w:w="10507" w:wrap="notBeside" w:vAnchor="text" w:hAnchor="text" w:xAlign="center" w:y="1"/>
              <w:shd w:val="clear" w:color="auto" w:fill="auto"/>
              <w:spacing w:before="0" w:after="0" w:line="274" w:lineRule="exact"/>
              <w:ind w:firstLine="0"/>
            </w:pPr>
            <w:r>
              <w:rPr>
                <w:rStyle w:val="12"/>
              </w:rPr>
              <w:t xml:space="preserve">Угловой удар. </w:t>
            </w:r>
            <w:r>
              <w:rPr>
                <w:rStyle w:val="12"/>
              </w:rPr>
              <w:t>Подача мяча в штрафную площадь</w:t>
            </w:r>
          </w:p>
        </w:tc>
      </w:tr>
      <w:tr w:rsidR="00623C3A">
        <w:tblPrEx>
          <w:tblCellMar>
            <w:top w:w="0" w:type="dxa"/>
            <w:bottom w:w="0" w:type="dxa"/>
          </w:tblCellMar>
        </w:tblPrEx>
        <w:trPr>
          <w:trHeight w:hRule="exact" w:val="1392"/>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4</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Остановка мяча</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firstLine="0"/>
            </w:pPr>
            <w:r>
              <w:rPr>
                <w:rStyle w:val="12"/>
              </w:rPr>
              <w:t>Остановка катящегося мяча внутренней стороной стопы и подошвой</w:t>
            </w:r>
          </w:p>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12"/>
              </w:rPr>
              <w:t>Остановка катящегося мяча внешней стороной стопы Остановка мяча грудью</w:t>
            </w:r>
          </w:p>
          <w:p w:rsidR="00623C3A" w:rsidRDefault="00D36607">
            <w:pPr>
              <w:pStyle w:val="21"/>
              <w:framePr w:w="10507" w:wrap="notBeside" w:vAnchor="text" w:hAnchor="text" w:xAlign="center" w:y="1"/>
              <w:shd w:val="clear" w:color="auto" w:fill="auto"/>
              <w:spacing w:before="0" w:after="0" w:line="274" w:lineRule="exact"/>
              <w:ind w:firstLine="0"/>
            </w:pPr>
            <w:r>
              <w:rPr>
                <w:rStyle w:val="12"/>
              </w:rPr>
              <w:t>Остановка летящего мяча внутренней стороной стопы</w:t>
            </w:r>
          </w:p>
        </w:tc>
      </w:tr>
      <w:tr w:rsidR="00623C3A">
        <w:tblPrEx>
          <w:tblCellMar>
            <w:top w:w="0" w:type="dxa"/>
            <w:bottom w:w="0" w:type="dxa"/>
          </w:tblCellMar>
        </w:tblPrEx>
        <w:trPr>
          <w:trHeight w:hRule="exact" w:val="1666"/>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5</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 xml:space="preserve">Ведение мяча и </w:t>
            </w:r>
            <w:r>
              <w:rPr>
                <w:rStyle w:val="ac"/>
              </w:rPr>
              <w:t>обводка</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12"/>
              </w:rPr>
              <w:t>Ведение мяча внешней и внутренней стороной стопы по прямой, с изменением направления и скорости ведения правой и левой ногой (без сопротивления защитника) Ведение мяча с пассивным сопротивлением защитника Ведение мяча с активным сопротивлением защи</w:t>
            </w:r>
            <w:r>
              <w:rPr>
                <w:rStyle w:val="12"/>
              </w:rPr>
              <w:t>тника Обводка с помощью обманных движений (финтов)</w:t>
            </w:r>
          </w:p>
        </w:tc>
      </w:tr>
      <w:tr w:rsidR="00623C3A">
        <w:tblPrEx>
          <w:tblCellMar>
            <w:top w:w="0" w:type="dxa"/>
            <w:bottom w:w="0" w:type="dxa"/>
          </w:tblCellMar>
        </w:tblPrEx>
        <w:trPr>
          <w:trHeight w:hRule="exact" w:val="355"/>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6</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Отбор мяча</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firstLine="0"/>
            </w:pPr>
            <w:r>
              <w:rPr>
                <w:rStyle w:val="12"/>
              </w:rPr>
              <w:t>Выбивание мяча ударом ногой</w:t>
            </w:r>
          </w:p>
        </w:tc>
      </w:tr>
      <w:tr w:rsidR="00623C3A">
        <w:tblPrEx>
          <w:tblCellMar>
            <w:top w:w="0" w:type="dxa"/>
            <w:bottom w:w="0" w:type="dxa"/>
          </w:tblCellMar>
        </w:tblPrEx>
        <w:trPr>
          <w:trHeight w:hRule="exact" w:val="355"/>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7</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Вбрасывание мяча</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firstLine="0"/>
            </w:pPr>
            <w:r>
              <w:rPr>
                <w:rStyle w:val="12"/>
              </w:rPr>
              <w:t>Вбрасывание мяча из-за боковой линии с места</w:t>
            </w:r>
          </w:p>
        </w:tc>
      </w:tr>
      <w:tr w:rsidR="00623C3A">
        <w:tblPrEx>
          <w:tblCellMar>
            <w:top w:w="0" w:type="dxa"/>
            <w:bottom w:w="0" w:type="dxa"/>
          </w:tblCellMar>
        </w:tblPrEx>
        <w:trPr>
          <w:trHeight w:hRule="exact" w:val="1392"/>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8</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Игра вратаря</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12"/>
              </w:rPr>
              <w:t xml:space="preserve">Ловля катящегося мяча Ловля мяча, летящего навстречу Ловля мяча сверху в прыжке </w:t>
            </w:r>
            <w:r>
              <w:rPr>
                <w:rStyle w:val="12"/>
              </w:rPr>
              <w:t>Отбивание мяча кулаком в прыжке Ловля мяча в падении (без фазы полёта)</w:t>
            </w:r>
          </w:p>
        </w:tc>
      </w:tr>
      <w:tr w:rsidR="00623C3A">
        <w:tblPrEx>
          <w:tblCellMar>
            <w:top w:w="0" w:type="dxa"/>
            <w:bottom w:w="0" w:type="dxa"/>
          </w:tblCellMar>
        </w:tblPrEx>
        <w:trPr>
          <w:trHeight w:hRule="exact" w:val="835"/>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9</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ac"/>
              </w:rPr>
              <w:t>Выполнение комбинаций из освоенных элементов техники перемещений и владение мячом</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83" w:lineRule="exact"/>
              <w:ind w:firstLine="0"/>
            </w:pPr>
            <w:r>
              <w:rPr>
                <w:rStyle w:val="12"/>
              </w:rPr>
              <w:t>Ведение, удар (передача мяча), приём мяча, остановка, удар по воротам.</w:t>
            </w:r>
          </w:p>
        </w:tc>
      </w:tr>
      <w:tr w:rsidR="00623C3A">
        <w:tblPrEx>
          <w:tblCellMar>
            <w:top w:w="0" w:type="dxa"/>
            <w:bottom w:w="0" w:type="dxa"/>
          </w:tblCellMar>
        </w:tblPrEx>
        <w:trPr>
          <w:trHeight w:hRule="exact" w:val="1402"/>
          <w:jc w:val="center"/>
        </w:trPr>
        <w:tc>
          <w:tcPr>
            <w:tcW w:w="600" w:type="dxa"/>
            <w:tcBorders>
              <w:top w:val="single" w:sz="4" w:space="0" w:color="auto"/>
              <w:left w:val="single" w:sz="4" w:space="0" w:color="auto"/>
              <w:bottom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12"/>
              </w:rPr>
              <w:t>10</w:t>
            </w:r>
          </w:p>
        </w:tc>
        <w:tc>
          <w:tcPr>
            <w:tcW w:w="3830" w:type="dxa"/>
            <w:tcBorders>
              <w:top w:val="single" w:sz="4" w:space="0" w:color="auto"/>
              <w:left w:val="single" w:sz="4" w:space="0" w:color="auto"/>
              <w:bottom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Тактика игры</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12"/>
              </w:rPr>
              <w:t xml:space="preserve">Тактика </w:t>
            </w:r>
            <w:r>
              <w:rPr>
                <w:rStyle w:val="12"/>
              </w:rPr>
              <w:t>свободного нападения Позиционные нападения без изменения позиций Позиционные нападения с изменением позиций Нападение в игровых заданиях 3:1, 3:2, 3:3, 2:1 с атакой и без атаки ворот</w:t>
            </w:r>
          </w:p>
        </w:tc>
      </w:tr>
    </w:tbl>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600"/>
        <w:gridCol w:w="3830"/>
        <w:gridCol w:w="6077"/>
      </w:tblGrid>
      <w:tr w:rsidR="00623C3A">
        <w:tblPrEx>
          <w:tblCellMar>
            <w:top w:w="0" w:type="dxa"/>
            <w:bottom w:w="0" w:type="dxa"/>
          </w:tblCellMar>
        </w:tblPrEx>
        <w:trPr>
          <w:trHeight w:hRule="exact" w:val="840"/>
          <w:jc w:val="center"/>
        </w:trPr>
        <w:tc>
          <w:tcPr>
            <w:tcW w:w="600" w:type="dxa"/>
            <w:tcBorders>
              <w:top w:val="single" w:sz="4" w:space="0" w:color="auto"/>
              <w:left w:val="single" w:sz="4" w:space="0" w:color="auto"/>
            </w:tcBorders>
            <w:shd w:val="clear" w:color="auto" w:fill="FFFFFF"/>
          </w:tcPr>
          <w:p w:rsidR="00623C3A" w:rsidRDefault="00623C3A">
            <w:pPr>
              <w:framePr w:w="10507" w:wrap="notBeside" w:vAnchor="text" w:hAnchor="text" w:xAlign="center" w:y="1"/>
              <w:rPr>
                <w:sz w:val="10"/>
                <w:szCs w:val="10"/>
              </w:rPr>
            </w:pPr>
          </w:p>
        </w:tc>
        <w:tc>
          <w:tcPr>
            <w:tcW w:w="3830" w:type="dxa"/>
            <w:tcBorders>
              <w:top w:val="single" w:sz="4" w:space="0" w:color="auto"/>
              <w:left w:val="single" w:sz="4" w:space="0" w:color="auto"/>
            </w:tcBorders>
            <w:shd w:val="clear" w:color="auto" w:fill="FFFFFF"/>
          </w:tcPr>
          <w:p w:rsidR="00623C3A" w:rsidRDefault="00623C3A">
            <w:pPr>
              <w:framePr w:w="10507" w:wrap="notBeside" w:vAnchor="text" w:hAnchor="text" w:xAlign="center" w:y="1"/>
              <w:rPr>
                <w:sz w:val="10"/>
                <w:szCs w:val="10"/>
              </w:rPr>
            </w:pP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4" w:lineRule="exact"/>
              <w:ind w:left="120" w:firstLine="0"/>
              <w:jc w:val="left"/>
            </w:pPr>
            <w:r>
              <w:rPr>
                <w:rStyle w:val="12"/>
              </w:rPr>
              <w:t>Индивидуальные, групповые и командные тактические действия в нападени</w:t>
            </w:r>
            <w:r>
              <w:rPr>
                <w:rStyle w:val="12"/>
              </w:rPr>
              <w:t>и и защите Двусторонняя учебная игра</w:t>
            </w:r>
          </w:p>
        </w:tc>
      </w:tr>
      <w:tr w:rsidR="00623C3A">
        <w:tblPrEx>
          <w:tblCellMar>
            <w:top w:w="0" w:type="dxa"/>
            <w:bottom w:w="0" w:type="dxa"/>
          </w:tblCellMar>
        </w:tblPrEx>
        <w:trPr>
          <w:trHeight w:hRule="exact" w:val="840"/>
          <w:jc w:val="center"/>
        </w:trPr>
        <w:tc>
          <w:tcPr>
            <w:tcW w:w="60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40" w:firstLine="0"/>
              <w:jc w:val="left"/>
            </w:pPr>
            <w:r>
              <w:rPr>
                <w:rStyle w:val="12"/>
              </w:rPr>
              <w:t>11</w:t>
            </w:r>
          </w:p>
        </w:tc>
        <w:tc>
          <w:tcPr>
            <w:tcW w:w="3830" w:type="dxa"/>
            <w:tcBorders>
              <w:top w:val="single" w:sz="4" w:space="0" w:color="auto"/>
              <w:lef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Подвижные игры и эстафеты</w:t>
            </w:r>
          </w:p>
        </w:tc>
        <w:tc>
          <w:tcPr>
            <w:tcW w:w="6077" w:type="dxa"/>
            <w:tcBorders>
              <w:top w:val="single" w:sz="4" w:space="0" w:color="auto"/>
              <w:left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78" w:lineRule="exact"/>
              <w:ind w:left="120" w:firstLine="0"/>
              <w:jc w:val="left"/>
            </w:pPr>
            <w:r>
              <w:rPr>
                <w:rStyle w:val="12"/>
              </w:rPr>
              <w:t>Игры и эстафеты на закрепление и совершенствование технических приемов и тактических действий.</w:t>
            </w:r>
          </w:p>
          <w:p w:rsidR="00623C3A" w:rsidRDefault="00D36607">
            <w:pPr>
              <w:pStyle w:val="21"/>
              <w:framePr w:w="10507" w:wrap="notBeside" w:vAnchor="text" w:hAnchor="text" w:xAlign="center" w:y="1"/>
              <w:shd w:val="clear" w:color="auto" w:fill="auto"/>
              <w:spacing w:before="0" w:after="0" w:line="278" w:lineRule="exact"/>
              <w:ind w:left="120" w:firstLine="0"/>
              <w:jc w:val="left"/>
            </w:pPr>
            <w:r>
              <w:rPr>
                <w:rStyle w:val="12"/>
              </w:rPr>
              <w:t>Игры, развивающие физические способности</w:t>
            </w:r>
          </w:p>
        </w:tc>
      </w:tr>
      <w:tr w:rsidR="00623C3A">
        <w:tblPrEx>
          <w:tblCellMar>
            <w:top w:w="0" w:type="dxa"/>
            <w:bottom w:w="0" w:type="dxa"/>
          </w:tblCellMar>
        </w:tblPrEx>
        <w:trPr>
          <w:trHeight w:hRule="exact" w:val="571"/>
          <w:jc w:val="center"/>
        </w:trPr>
        <w:tc>
          <w:tcPr>
            <w:tcW w:w="600" w:type="dxa"/>
            <w:tcBorders>
              <w:top w:val="single" w:sz="4" w:space="0" w:color="auto"/>
              <w:left w:val="single" w:sz="4" w:space="0" w:color="auto"/>
              <w:bottom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40" w:firstLine="0"/>
              <w:jc w:val="left"/>
            </w:pPr>
            <w:r>
              <w:rPr>
                <w:rStyle w:val="12"/>
              </w:rPr>
              <w:t>12</w:t>
            </w:r>
          </w:p>
        </w:tc>
        <w:tc>
          <w:tcPr>
            <w:tcW w:w="3830" w:type="dxa"/>
            <w:tcBorders>
              <w:top w:val="single" w:sz="4" w:space="0" w:color="auto"/>
              <w:left w:val="single" w:sz="4" w:space="0" w:color="auto"/>
              <w:bottom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30" w:lineRule="exact"/>
              <w:ind w:left="120" w:firstLine="0"/>
              <w:jc w:val="left"/>
            </w:pPr>
            <w:r>
              <w:rPr>
                <w:rStyle w:val="ac"/>
              </w:rPr>
              <w:t>Физическая подготовка</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623C3A" w:rsidRDefault="00D36607">
            <w:pPr>
              <w:pStyle w:val="21"/>
              <w:framePr w:w="10507" w:wrap="notBeside" w:vAnchor="text" w:hAnchor="text" w:xAlign="center" w:y="1"/>
              <w:shd w:val="clear" w:color="auto" w:fill="auto"/>
              <w:spacing w:before="0" w:after="0" w:line="283" w:lineRule="exact"/>
              <w:ind w:left="120" w:firstLine="0"/>
              <w:jc w:val="left"/>
            </w:pPr>
            <w:r>
              <w:rPr>
                <w:rStyle w:val="12"/>
              </w:rPr>
              <w:t xml:space="preserve">Развитие скоростно- </w:t>
            </w:r>
            <w:r>
              <w:rPr>
                <w:rStyle w:val="12"/>
              </w:rPr>
              <w:t>силовых, координационных способностей, выносливости, гибкости.</w:t>
            </w:r>
          </w:p>
        </w:tc>
      </w:tr>
    </w:tbl>
    <w:p w:rsidR="00623C3A" w:rsidRDefault="00623C3A">
      <w:pPr>
        <w:rPr>
          <w:sz w:val="2"/>
          <w:szCs w:val="2"/>
        </w:rPr>
      </w:pPr>
    </w:p>
    <w:p w:rsidR="00623C3A" w:rsidRDefault="00D36607">
      <w:pPr>
        <w:pStyle w:val="21"/>
        <w:shd w:val="clear" w:color="auto" w:fill="auto"/>
        <w:spacing w:before="189" w:after="236" w:line="274" w:lineRule="exact"/>
        <w:ind w:left="20" w:right="40" w:firstLine="340"/>
      </w:pPr>
      <w:r>
        <w:rPr>
          <w:rStyle w:val="ad"/>
        </w:rPr>
        <w:t xml:space="preserve">Мини-Футбол. </w:t>
      </w:r>
      <w:r>
        <w:rPr>
          <w:rStyle w:val="a9"/>
        </w:rPr>
        <w:t>Развитие быстроты.</w:t>
      </w:r>
      <w: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ускорением, «рывками», изменением направления передвижения. Бег в максимальном темпе. Бег и ходьба спи</w:t>
      </w:r>
      <w:r>
        <w:t>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w:t>
      </w:r>
      <w:r>
        <w:t>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w:t>
      </w:r>
      <w:r>
        <w:t>м. Подвижные и спортивные игры, эстафеты.</w:t>
      </w:r>
    </w:p>
    <w:p w:rsidR="00623C3A" w:rsidRDefault="00D36607">
      <w:pPr>
        <w:pStyle w:val="21"/>
        <w:shd w:val="clear" w:color="auto" w:fill="auto"/>
        <w:spacing w:before="0" w:after="244" w:line="278" w:lineRule="exact"/>
        <w:ind w:left="20" w:right="40" w:firstLine="340"/>
      </w:pPr>
      <w:r>
        <w:rPr>
          <w:rStyle w:val="a9"/>
        </w:rPr>
        <w:t>Развитие силы.</w:t>
      </w:r>
      <w: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w:t>
      </w:r>
      <w:r>
        <w:t>ки на обеих ногах с дополнительным отягощением (вперёд, назад, в приседе, с продвижением вперёд).</w:t>
      </w:r>
    </w:p>
    <w:p w:rsidR="00623C3A" w:rsidRDefault="00D36607">
      <w:pPr>
        <w:pStyle w:val="21"/>
        <w:shd w:val="clear" w:color="auto" w:fill="auto"/>
        <w:spacing w:before="0" w:after="240" w:line="274" w:lineRule="exact"/>
        <w:ind w:left="20" w:right="40" w:firstLine="340"/>
      </w:pPr>
      <w:r>
        <w:rPr>
          <w:rStyle w:val="a9"/>
        </w:rPr>
        <w:t>Развитие выносливости.</w:t>
      </w:r>
      <w:r>
        <w:t xml:space="preserve"> Равномерный бег на средние и длинные дистанции. Повторные ускорения с уменьшающимся интервалом отдыха. Повторный бег на короткие дистан</w:t>
      </w:r>
      <w:r>
        <w:t>ции с максимальной скоростью и уменьшающимся интервалом отдыха. Гладкий бег в режиме непрерывно</w:t>
      </w:r>
      <w:r>
        <w:softHyphen/>
        <w:t>интервального метода.</w:t>
      </w: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1162"/>
          <w:jc w:val="center"/>
        </w:trPr>
        <w:tc>
          <w:tcPr>
            <w:tcW w:w="547" w:type="dxa"/>
            <w:tcBorders>
              <w:top w:val="single" w:sz="4" w:space="0" w:color="auto"/>
              <w:left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line="230" w:lineRule="exact"/>
              <w:ind w:left="120" w:firstLine="0"/>
              <w:jc w:val="left"/>
            </w:pPr>
            <w:bookmarkStart w:id="4" w:name="bookmark4"/>
            <w:r>
              <w:rPr>
                <w:rStyle w:val="12"/>
              </w:rPr>
              <w:t>№</w:t>
            </w:r>
          </w:p>
          <w:p w:rsidR="0041683E" w:rsidRDefault="0041683E" w:rsidP="0041683E">
            <w:pPr>
              <w:pStyle w:val="21"/>
              <w:framePr w:w="10507" w:wrap="notBeside" w:vAnchor="text" w:hAnchor="page" w:x="364" w:y="368"/>
              <w:shd w:val="clear" w:color="auto" w:fill="auto"/>
              <w:spacing w:before="60" w:after="0" w:line="230" w:lineRule="exact"/>
              <w:ind w:left="120" w:firstLine="0"/>
              <w:jc w:val="left"/>
            </w:pPr>
            <w:r>
              <w:rPr>
                <w:rStyle w:val="12"/>
              </w:rPr>
              <w:t>п\п</w:t>
            </w:r>
          </w:p>
        </w:tc>
        <w:tc>
          <w:tcPr>
            <w:tcW w:w="4426" w:type="dxa"/>
            <w:tcBorders>
              <w:top w:val="single" w:sz="4" w:space="0" w:color="auto"/>
              <w:left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after="120" w:line="230" w:lineRule="exact"/>
              <w:ind w:firstLine="0"/>
              <w:jc w:val="center"/>
            </w:pPr>
            <w:r>
              <w:rPr>
                <w:rStyle w:val="12"/>
              </w:rPr>
              <w:t>Тема</w:t>
            </w:r>
          </w:p>
          <w:p w:rsidR="0041683E" w:rsidRDefault="0041683E" w:rsidP="0041683E">
            <w:pPr>
              <w:pStyle w:val="21"/>
              <w:framePr w:w="10507" w:wrap="notBeside" w:vAnchor="text" w:hAnchor="page" w:x="364" w:y="368"/>
              <w:shd w:val="clear" w:color="auto" w:fill="auto"/>
              <w:spacing w:before="120" w:after="0" w:line="230" w:lineRule="exact"/>
              <w:ind w:firstLine="0"/>
              <w:jc w:val="center"/>
            </w:pPr>
            <w:r>
              <w:rPr>
                <w:rStyle w:val="12"/>
              </w:rPr>
              <w:t>занятия</w:t>
            </w:r>
          </w:p>
        </w:tc>
      </w:tr>
      <w:tr w:rsidR="0041683E">
        <w:tblPrEx>
          <w:tblCellMar>
            <w:top w:w="0" w:type="dxa"/>
            <w:bottom w:w="0" w:type="dxa"/>
          </w:tblCellMar>
        </w:tblPrEx>
        <w:trPr>
          <w:trHeight w:hRule="exact" w:val="840"/>
          <w:jc w:val="center"/>
        </w:trPr>
        <w:tc>
          <w:tcPr>
            <w:tcW w:w="547" w:type="dxa"/>
            <w:tcBorders>
              <w:top w:val="single" w:sz="4" w:space="0" w:color="auto"/>
              <w:left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after="0" w:line="230" w:lineRule="exact"/>
              <w:ind w:left="120" w:firstLine="0"/>
              <w:jc w:val="left"/>
            </w:pPr>
            <w:r>
              <w:rPr>
                <w:rStyle w:val="12"/>
              </w:rPr>
              <w:t>1</w:t>
            </w:r>
          </w:p>
        </w:tc>
        <w:tc>
          <w:tcPr>
            <w:tcW w:w="4426" w:type="dxa"/>
            <w:tcBorders>
              <w:top w:val="single" w:sz="4" w:space="0" w:color="auto"/>
              <w:left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after="0" w:line="274" w:lineRule="exact"/>
              <w:ind w:firstLine="0"/>
            </w:pPr>
            <w:r>
              <w:rPr>
                <w:rStyle w:val="12"/>
              </w:rPr>
              <w:t>Техника безопасности на занятиях по «Мини-футболу». История футбола. Подвижные игры с элементами футбола.</w:t>
            </w:r>
          </w:p>
        </w:tc>
      </w:tr>
      <w:tr w:rsidR="0041683E">
        <w:tblPrEx>
          <w:tblCellMar>
            <w:top w:w="0" w:type="dxa"/>
            <w:bottom w:w="0" w:type="dxa"/>
          </w:tblCellMar>
        </w:tblPrEx>
        <w:trPr>
          <w:trHeight w:hRule="exact" w:val="283"/>
          <w:jc w:val="center"/>
        </w:trPr>
        <w:tc>
          <w:tcPr>
            <w:tcW w:w="547" w:type="dxa"/>
            <w:tcBorders>
              <w:top w:val="single" w:sz="4" w:space="0" w:color="auto"/>
              <w:left w:val="single" w:sz="4" w:space="0" w:color="auto"/>
            </w:tcBorders>
            <w:shd w:val="clear" w:color="auto" w:fill="FFFFFF"/>
          </w:tcPr>
          <w:p w:rsidR="0041683E" w:rsidRDefault="0041683E" w:rsidP="0041683E">
            <w:pPr>
              <w:framePr w:w="10507" w:wrap="notBeside" w:vAnchor="text" w:hAnchor="page" w:x="364" w:y="368"/>
              <w:rPr>
                <w:sz w:val="10"/>
                <w:szCs w:val="10"/>
              </w:rPr>
            </w:pPr>
          </w:p>
        </w:tc>
        <w:tc>
          <w:tcPr>
            <w:tcW w:w="4426" w:type="dxa"/>
            <w:tcBorders>
              <w:top w:val="single" w:sz="4" w:space="0" w:color="auto"/>
              <w:left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after="0" w:line="230" w:lineRule="exact"/>
              <w:ind w:firstLine="0"/>
            </w:pPr>
            <w:r>
              <w:rPr>
                <w:rStyle w:val="ac"/>
              </w:rPr>
              <w:t>Передвижения и остановки</w:t>
            </w:r>
          </w:p>
        </w:tc>
      </w:tr>
      <w:tr w:rsidR="0041683E">
        <w:tblPrEx>
          <w:tblCellMar>
            <w:top w:w="0" w:type="dxa"/>
            <w:bottom w:w="0" w:type="dxa"/>
          </w:tblCellMar>
        </w:tblPrEx>
        <w:trPr>
          <w:trHeight w:hRule="exact" w:val="1944"/>
          <w:jc w:val="center"/>
        </w:trPr>
        <w:tc>
          <w:tcPr>
            <w:tcW w:w="547" w:type="dxa"/>
            <w:tcBorders>
              <w:top w:val="single" w:sz="4" w:space="0" w:color="auto"/>
              <w:left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after="0" w:line="230" w:lineRule="exact"/>
              <w:ind w:left="120" w:firstLine="0"/>
              <w:jc w:val="left"/>
            </w:pPr>
            <w:r>
              <w:rPr>
                <w:rStyle w:val="12"/>
              </w:rPr>
              <w:t>2</w:t>
            </w:r>
          </w:p>
        </w:tc>
        <w:tc>
          <w:tcPr>
            <w:tcW w:w="4426" w:type="dxa"/>
            <w:tcBorders>
              <w:top w:val="single" w:sz="4" w:space="0" w:color="auto"/>
              <w:left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after="0" w:line="274" w:lineRule="exact"/>
              <w:ind w:left="120" w:firstLine="0"/>
              <w:jc w:val="left"/>
            </w:pPr>
            <w:r>
              <w:rPr>
                <w:rStyle w:val="12"/>
              </w:rPr>
              <w:t>Правила игры. Подвижные игры с элементами футбола.</w:t>
            </w:r>
          </w:p>
          <w:p w:rsidR="0041683E" w:rsidRDefault="0041683E" w:rsidP="0041683E">
            <w:pPr>
              <w:pStyle w:val="21"/>
              <w:framePr w:w="10507" w:wrap="notBeside" w:vAnchor="text" w:hAnchor="page" w:x="364" w:y="368"/>
              <w:shd w:val="clear" w:color="auto" w:fill="auto"/>
              <w:spacing w:before="0" w:after="0" w:line="274" w:lineRule="exact"/>
              <w:ind w:left="120" w:firstLine="0"/>
              <w:jc w:val="left"/>
            </w:pPr>
            <w:r>
              <w:rPr>
                <w:rStyle w:val="12"/>
              </w:rPr>
              <w:t>Передвижения боком, спиной вперед, ускорения, остановки, повороты, старты.</w:t>
            </w:r>
          </w:p>
        </w:tc>
      </w:tr>
      <w:tr w:rsidR="0041683E">
        <w:tblPrEx>
          <w:tblCellMar>
            <w:top w:w="0" w:type="dxa"/>
            <w:bottom w:w="0" w:type="dxa"/>
          </w:tblCellMar>
        </w:tblPrEx>
        <w:trPr>
          <w:trHeight w:hRule="exact" w:val="1397"/>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after="0" w:line="230" w:lineRule="exact"/>
              <w:ind w:left="120" w:firstLine="0"/>
              <w:jc w:val="left"/>
            </w:pPr>
            <w:r>
              <w:rPr>
                <w:rStyle w:val="12"/>
              </w:rPr>
              <w:t>3</w:t>
            </w:r>
          </w:p>
        </w:tc>
        <w:tc>
          <w:tcPr>
            <w:tcW w:w="4426" w:type="dxa"/>
            <w:tcBorders>
              <w:top w:val="single" w:sz="4" w:space="0" w:color="auto"/>
              <w:left w:val="single" w:sz="4" w:space="0" w:color="auto"/>
              <w:bottom w:val="single" w:sz="4" w:space="0" w:color="auto"/>
            </w:tcBorders>
            <w:shd w:val="clear" w:color="auto" w:fill="FFFFFF"/>
          </w:tcPr>
          <w:p w:rsidR="0041683E" w:rsidRDefault="0041683E" w:rsidP="0041683E">
            <w:pPr>
              <w:pStyle w:val="21"/>
              <w:framePr w:w="10507" w:wrap="notBeside" w:vAnchor="text" w:hAnchor="page" w:x="364" w:y="368"/>
              <w:shd w:val="clear" w:color="auto" w:fill="auto"/>
              <w:spacing w:before="0" w:after="0" w:line="274" w:lineRule="exact"/>
              <w:ind w:left="120" w:firstLine="0"/>
              <w:jc w:val="left"/>
            </w:pPr>
            <w:r>
              <w:rPr>
                <w:rStyle w:val="12"/>
              </w:rPr>
              <w:t>Комбинации из освоенных элементов техники передвижений (бег, остановки, повороты, рывки).</w:t>
            </w:r>
          </w:p>
          <w:p w:rsidR="0041683E" w:rsidRDefault="0041683E" w:rsidP="0041683E">
            <w:pPr>
              <w:pStyle w:val="21"/>
              <w:framePr w:w="10507" w:wrap="notBeside" w:vAnchor="text" w:hAnchor="page" w:x="364" w:y="368"/>
              <w:shd w:val="clear" w:color="auto" w:fill="auto"/>
              <w:spacing w:before="0" w:after="0" w:line="274" w:lineRule="exact"/>
              <w:ind w:left="120" w:firstLine="0"/>
              <w:jc w:val="left"/>
            </w:pPr>
            <w:r>
              <w:rPr>
                <w:rStyle w:val="12"/>
              </w:rPr>
              <w:t>Обучение передаче мяча в парах/группах.</w:t>
            </w:r>
          </w:p>
        </w:tc>
      </w:tr>
    </w:tbl>
    <w:p w:rsidR="00623C3A" w:rsidRDefault="00D36607">
      <w:pPr>
        <w:pStyle w:val="10"/>
        <w:keepNext/>
        <w:keepLines/>
        <w:shd w:val="clear" w:color="auto" w:fill="auto"/>
        <w:spacing w:before="0" w:after="185"/>
        <w:ind w:left="20"/>
        <w:jc w:val="center"/>
      </w:pPr>
      <w:r>
        <w:t>Календарно-тематическое планирование 1 класс</w:t>
      </w:r>
      <w:bookmarkEnd w:id="4"/>
    </w:p>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840"/>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4</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Обучение передаче мяча в парах/группах. Совершенствование комбинаций из техники передвижений. Обучение остановке мяча.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5</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9" w:lineRule="exact"/>
              <w:ind w:left="120" w:firstLine="0"/>
              <w:jc w:val="left"/>
            </w:pPr>
            <w:r>
              <w:rPr>
                <w:rStyle w:val="12"/>
              </w:rPr>
              <w:t>Обучение остановке мяча. Совершенствование навыков передаче мяча. Совершенствование комбинаций из техники передвижений.</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6</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9" w:lineRule="exact"/>
              <w:ind w:left="120" w:firstLine="0"/>
              <w:jc w:val="left"/>
            </w:pPr>
            <w:r>
              <w:rPr>
                <w:rStyle w:val="12"/>
              </w:rPr>
              <w:t>Совершенствование навыков остановке мяча. Обучение техники ведения мяча. Эстафеты с ведением мяча.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7</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9" w:lineRule="exact"/>
              <w:ind w:firstLine="0"/>
            </w:pPr>
            <w:r>
              <w:rPr>
                <w:rStyle w:val="12"/>
              </w:rPr>
              <w:t>Обучение удару мяча на месте, слета. Совершенствование комбинаций из техники передвижений, остановке и ведения мяча.</w:t>
            </w:r>
          </w:p>
        </w:tc>
      </w:tr>
      <w:tr w:rsidR="0041683E">
        <w:tblPrEx>
          <w:tblCellMar>
            <w:top w:w="0" w:type="dxa"/>
            <w:bottom w:w="0" w:type="dxa"/>
          </w:tblCellMar>
        </w:tblPrEx>
        <w:trPr>
          <w:trHeight w:hRule="exact" w:val="2222"/>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8</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Совершенствование навыков удара по мячу с места, слета. Подвижные игры с элементами футбола.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9</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9" w:lineRule="exact"/>
              <w:ind w:left="120" w:firstLine="0"/>
              <w:jc w:val="left"/>
            </w:pPr>
            <w:r>
              <w:rPr>
                <w:rStyle w:val="12"/>
              </w:rPr>
              <w:t>Ведение мяча с обводкой стоек и ударом по воротам. Совершенствование исполнения технических элементов.</w:t>
            </w:r>
          </w:p>
        </w:tc>
      </w:tr>
      <w:tr w:rsidR="0041683E">
        <w:tblPrEx>
          <w:tblCellMar>
            <w:top w:w="0" w:type="dxa"/>
            <w:bottom w:w="0" w:type="dxa"/>
          </w:tblCellMar>
        </w:tblPrEx>
        <w:trPr>
          <w:trHeight w:hRule="exact" w:val="845"/>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10</w:t>
            </w: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9" w:lineRule="exact"/>
              <w:ind w:left="120" w:firstLine="0"/>
              <w:jc w:val="left"/>
            </w:pPr>
            <w:r>
              <w:rPr>
                <w:rStyle w:val="12"/>
              </w:rPr>
              <w:t>Обучение отбору мяча у соперника Эстафеты с ведением мяча. Совершенствование ведение мяча с</w:t>
            </w:r>
          </w:p>
        </w:tc>
      </w:tr>
    </w:tbl>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1392"/>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обводкой стоек и ударом по воротам.</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11</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4" w:lineRule="exact"/>
              <w:ind w:left="120" w:firstLine="0"/>
              <w:jc w:val="left"/>
            </w:pPr>
            <w:r>
              <w:rPr>
                <w:rStyle w:val="12"/>
              </w:rPr>
              <w:t>Обучение розыгрышу мяча в стандартных положениях (штрафной). Совершенствование исполнения технических элементов.</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12</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4" w:lineRule="exact"/>
              <w:ind w:left="120" w:firstLine="0"/>
              <w:jc w:val="left"/>
            </w:pPr>
            <w:r>
              <w:rPr>
                <w:rStyle w:val="12"/>
              </w:rPr>
              <w:t>Совершенствование навыков розыгрыша мяча в стандартных положениях. Подвижные игры и эстафеты</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13</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4" w:lineRule="exact"/>
              <w:ind w:left="120" w:firstLine="0"/>
              <w:jc w:val="left"/>
            </w:pPr>
            <w:r>
              <w:rPr>
                <w:rStyle w:val="12"/>
              </w:rPr>
              <w:t>Совершенствование ударов по воротам. Совершенствование исполнения технических элементов. Подвижные игры и эстафеты</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14</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Совершенствование передачи мяча и остановки мяча в парах, тройках. Жонглирование мячом.</w:t>
            </w:r>
          </w:p>
        </w:tc>
      </w:tr>
      <w:tr w:rsidR="0041683E">
        <w:tblPrEx>
          <w:tblCellMar>
            <w:top w:w="0" w:type="dxa"/>
            <w:bottom w:w="0" w:type="dxa"/>
          </w:tblCellMar>
        </w:tblPrEx>
        <w:trPr>
          <w:trHeight w:hRule="exact" w:val="2496"/>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16</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Удары по прыгающему и летящему мячу. Совершенствование исполнения технических элементов. Обучение игры «Квадрат».</w:t>
            </w:r>
          </w:p>
        </w:tc>
      </w:tr>
      <w:tr w:rsidR="0041683E">
        <w:tblPrEx>
          <w:tblCellMar>
            <w:top w:w="0" w:type="dxa"/>
            <w:bottom w:w="0" w:type="dxa"/>
          </w:tblCellMar>
        </w:tblPrEx>
        <w:trPr>
          <w:trHeight w:hRule="exact" w:val="2227"/>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17</w:t>
            </w: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9" w:lineRule="exact"/>
              <w:ind w:left="120" w:firstLine="0"/>
              <w:jc w:val="left"/>
            </w:pPr>
            <w:r>
              <w:rPr>
                <w:rStyle w:val="12"/>
              </w:rPr>
              <w:t>Совершенствование ударов по прыгающему и летящему мячу. Эстафеты на развитие скоростных способностей.</w:t>
            </w:r>
          </w:p>
        </w:tc>
      </w:tr>
    </w:tbl>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562"/>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r>
      <w:tr w:rsidR="0041683E">
        <w:tblPrEx>
          <w:tblCellMar>
            <w:top w:w="0" w:type="dxa"/>
            <w:bottom w:w="0" w:type="dxa"/>
          </w:tblCellMar>
        </w:tblPrEx>
        <w:trPr>
          <w:trHeight w:hRule="exact" w:val="2496"/>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18</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Выполнение комбинаций из освоенных элементов техники перемещений и владения мячом. Обучение игры «Квадрат».</w:t>
            </w:r>
          </w:p>
        </w:tc>
      </w:tr>
      <w:tr w:rsidR="0041683E">
        <w:tblPrEx>
          <w:tblCellMar>
            <w:top w:w="0" w:type="dxa"/>
            <w:bottom w:w="0" w:type="dxa"/>
          </w:tblCellMar>
        </w:tblPrEx>
        <w:trPr>
          <w:trHeight w:hRule="exact" w:val="2491"/>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19</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Выполнение комбинаций из освоенных элементов техники перемещений и владения мячом. Квадрат. Учебная игра.</w:t>
            </w:r>
          </w:p>
        </w:tc>
      </w:tr>
      <w:tr w:rsidR="0041683E">
        <w:tblPrEx>
          <w:tblCellMar>
            <w:top w:w="0" w:type="dxa"/>
            <w:bottom w:w="0" w:type="dxa"/>
          </w:tblCellMar>
        </w:tblPrEx>
        <w:trPr>
          <w:trHeight w:hRule="exact" w:val="2227"/>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20</w:t>
            </w: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69" w:lineRule="exact"/>
              <w:ind w:left="120" w:firstLine="0"/>
              <w:jc w:val="left"/>
            </w:pPr>
            <w:r>
              <w:rPr>
                <w:rStyle w:val="12"/>
              </w:rPr>
              <w:t>Совершенствование исполнения технических элементов. Учебная игра.</w:t>
            </w:r>
          </w:p>
        </w:tc>
      </w:tr>
    </w:tbl>
    <w:p w:rsidR="00623C3A" w:rsidRDefault="00623C3A">
      <w:pPr>
        <w:rPr>
          <w:sz w:val="2"/>
          <w:szCs w:val="2"/>
        </w:rPr>
      </w:pPr>
    </w:p>
    <w:p w:rsidR="00623C3A" w:rsidRDefault="00D36607">
      <w:pPr>
        <w:pStyle w:val="50"/>
        <w:shd w:val="clear" w:color="auto" w:fill="auto"/>
        <w:spacing w:before="489" w:after="0" w:line="274" w:lineRule="exact"/>
      </w:pPr>
      <w:r>
        <w:t>Календарно-тематическое планирование</w:t>
      </w:r>
    </w:p>
    <w:p w:rsidR="00623C3A" w:rsidRDefault="00623C3A" w:rsidP="0041683E">
      <w:pPr>
        <w:pStyle w:val="50"/>
        <w:shd w:val="clear" w:color="auto" w:fill="auto"/>
        <w:tabs>
          <w:tab w:val="left" w:pos="5144"/>
        </w:tabs>
        <w:spacing w:after="245" w:line="274" w:lineRule="exact"/>
        <w:jc w:val="both"/>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1162"/>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line="230" w:lineRule="exact"/>
              <w:ind w:left="120" w:firstLine="0"/>
              <w:jc w:val="left"/>
            </w:pPr>
            <w:r>
              <w:rPr>
                <w:rStyle w:val="12"/>
              </w:rPr>
              <w:t>№</w:t>
            </w:r>
          </w:p>
          <w:p w:rsidR="0041683E" w:rsidRDefault="0041683E">
            <w:pPr>
              <w:pStyle w:val="21"/>
              <w:framePr w:w="10507" w:wrap="notBeside" w:vAnchor="text" w:hAnchor="text" w:xAlign="center" w:y="1"/>
              <w:shd w:val="clear" w:color="auto" w:fill="auto"/>
              <w:spacing w:before="60" w:after="0" w:line="230" w:lineRule="exact"/>
              <w:ind w:left="120" w:firstLine="0"/>
              <w:jc w:val="left"/>
            </w:pPr>
            <w:r>
              <w:rPr>
                <w:rStyle w:val="12"/>
              </w:rPr>
              <w:t>п\п</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120" w:line="230" w:lineRule="exact"/>
              <w:ind w:firstLine="0"/>
              <w:jc w:val="center"/>
            </w:pPr>
            <w:r>
              <w:rPr>
                <w:rStyle w:val="12"/>
              </w:rPr>
              <w:t>Тема</w:t>
            </w:r>
          </w:p>
          <w:p w:rsidR="0041683E" w:rsidRDefault="0041683E">
            <w:pPr>
              <w:pStyle w:val="21"/>
              <w:framePr w:w="10507" w:wrap="notBeside" w:vAnchor="text" w:hAnchor="text" w:xAlign="center" w:y="1"/>
              <w:shd w:val="clear" w:color="auto" w:fill="auto"/>
              <w:spacing w:before="120" w:after="0" w:line="230" w:lineRule="exact"/>
              <w:ind w:firstLine="0"/>
              <w:jc w:val="center"/>
            </w:pPr>
            <w:r>
              <w:rPr>
                <w:rStyle w:val="12"/>
              </w:rPr>
              <w:t>занятия</w:t>
            </w:r>
          </w:p>
        </w:tc>
      </w:tr>
      <w:tr w:rsidR="0041683E">
        <w:tblPrEx>
          <w:tblCellMar>
            <w:top w:w="0" w:type="dxa"/>
            <w:bottom w:w="0" w:type="dxa"/>
          </w:tblCellMar>
        </w:tblPrEx>
        <w:trPr>
          <w:trHeight w:hRule="exact" w:val="1387"/>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1</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Техника безопасности на занятиях по «мини-футболу». Профилактика травматизма в спорте. Введение. История футбола. Подвижные игры с элементами футбола</w:t>
            </w:r>
          </w:p>
        </w:tc>
      </w:tr>
      <w:tr w:rsidR="0041683E">
        <w:tblPrEx>
          <w:tblCellMar>
            <w:top w:w="0" w:type="dxa"/>
            <w:bottom w:w="0" w:type="dxa"/>
          </w:tblCellMar>
        </w:tblPrEx>
        <w:trPr>
          <w:trHeight w:hRule="exact" w:val="288"/>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Передвижения и остановки</w:t>
            </w:r>
          </w:p>
        </w:tc>
      </w:tr>
      <w:tr w:rsidR="0041683E">
        <w:tblPrEx>
          <w:tblCellMar>
            <w:top w:w="0" w:type="dxa"/>
            <w:bottom w:w="0" w:type="dxa"/>
          </w:tblCellMar>
        </w:tblPrEx>
        <w:trPr>
          <w:trHeight w:hRule="exact" w:val="1944"/>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2</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Передвижения боком, спиной вперёд, ускорение, остановки, повороты, старты из различных исходных положений.</w:t>
            </w:r>
          </w:p>
        </w:tc>
      </w:tr>
      <w:tr w:rsidR="0041683E">
        <w:tblPrEx>
          <w:tblCellMar>
            <w:top w:w="0" w:type="dxa"/>
            <w:bottom w:w="0" w:type="dxa"/>
          </w:tblCellMar>
        </w:tblPrEx>
        <w:trPr>
          <w:trHeight w:hRule="exact" w:val="845"/>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3</w:t>
            </w: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Комбинации из освоенных элементов техники передвижений (бег, остановки, повороты, рывки)</w:t>
            </w:r>
          </w:p>
        </w:tc>
      </w:tr>
    </w:tbl>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1392"/>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r>
      <w:tr w:rsidR="0041683E">
        <w:tblPrEx>
          <w:tblCellMar>
            <w:top w:w="0" w:type="dxa"/>
            <w:bottom w:w="0" w:type="dxa"/>
          </w:tblCellMar>
        </w:tblPrEx>
        <w:trPr>
          <w:trHeight w:hRule="exact" w:val="288"/>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Удары по мячу</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4</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Удары по неподвижному и катящемуся мячу внутренней стороной стопы и средней частью подъема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5</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Удары по катящемуся мячу внутренней частью подъема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6</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Удары по неподвижному мячу внешней частью подъема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7</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Удары по катящемуся мячу внешней стороной подъема, носком</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8</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Удары по летящему мячу внутренней стороной стопы</w:t>
            </w:r>
          </w:p>
        </w:tc>
      </w:tr>
      <w:tr w:rsidR="0041683E">
        <w:tblPrEx>
          <w:tblCellMar>
            <w:top w:w="0" w:type="dxa"/>
            <w:bottom w:w="0" w:type="dxa"/>
          </w:tblCellMar>
        </w:tblPrEx>
        <w:trPr>
          <w:trHeight w:hRule="exact" w:val="2227"/>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9</w:t>
            </w: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Удары по летящему мячу серединой подъема</w:t>
            </w:r>
          </w:p>
        </w:tc>
      </w:tr>
    </w:tbl>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2222"/>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lastRenderedPageBreak/>
              <w:t>10</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83" w:lineRule="exact"/>
              <w:ind w:left="120" w:firstLine="0"/>
              <w:jc w:val="left"/>
            </w:pPr>
            <w:r>
              <w:rPr>
                <w:rStyle w:val="12"/>
              </w:rPr>
              <w:t>Удары по летящему мячу серединой и боковой частью лба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11</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Удары по воротам различными способами на точность попадания мячом в цель</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12</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Угловой удар. Подача мяча в штрафную площадь</w:t>
            </w:r>
          </w:p>
        </w:tc>
      </w:tr>
      <w:tr w:rsidR="0041683E">
        <w:tblPrEx>
          <w:tblCellMar>
            <w:top w:w="0" w:type="dxa"/>
            <w:bottom w:w="0" w:type="dxa"/>
          </w:tblCellMar>
        </w:tblPrEx>
        <w:trPr>
          <w:trHeight w:hRule="exact" w:val="326"/>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Остановка мяча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13</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Остановка катящегося мяча внутренней и внешней стороной стопы и подошвой</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14</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firstLine="0"/>
            </w:pPr>
            <w:r>
              <w:rPr>
                <w:rStyle w:val="12"/>
              </w:rPr>
              <w:t>Остановка мяча грудью. Остановка летящего мяча внутренней стороной стопы</w:t>
            </w:r>
          </w:p>
        </w:tc>
      </w:tr>
      <w:tr w:rsidR="0041683E">
        <w:tblPrEx>
          <w:tblCellMar>
            <w:top w:w="0" w:type="dxa"/>
            <w:bottom w:w="0" w:type="dxa"/>
          </w:tblCellMar>
        </w:tblPrEx>
        <w:trPr>
          <w:trHeight w:hRule="exact" w:val="562"/>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Ведение мяча и обводка</w:t>
            </w:r>
          </w:p>
        </w:tc>
      </w:tr>
      <w:tr w:rsidR="0041683E">
        <w:tblPrEx>
          <w:tblCellMar>
            <w:top w:w="0" w:type="dxa"/>
            <w:bottom w:w="0" w:type="dxa"/>
          </w:tblCellMar>
        </w:tblPrEx>
        <w:trPr>
          <w:trHeight w:hRule="exact" w:val="2501"/>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16</w:t>
            </w: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Ведение мяча внешней и внутренней стороной стопы по прямой, с изменением направления и скорости ведения правой и левой ногой (без сопротивления защитника)</w:t>
            </w:r>
          </w:p>
        </w:tc>
      </w:tr>
    </w:tbl>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2496"/>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lastRenderedPageBreak/>
              <w:t>17</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Ведение мяча с активным и пассивным сопротивлением защитника</w:t>
            </w:r>
          </w:p>
        </w:tc>
      </w:tr>
      <w:tr w:rsidR="0041683E">
        <w:tblPrEx>
          <w:tblCellMar>
            <w:top w:w="0" w:type="dxa"/>
            <w:bottom w:w="0" w:type="dxa"/>
          </w:tblCellMar>
        </w:tblPrEx>
        <w:trPr>
          <w:trHeight w:hRule="exact" w:val="2496"/>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18</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Обводка с помощью обманных движений (финтов)</w:t>
            </w:r>
          </w:p>
        </w:tc>
      </w:tr>
      <w:tr w:rsidR="0041683E">
        <w:tblPrEx>
          <w:tblCellMar>
            <w:top w:w="0" w:type="dxa"/>
            <w:bottom w:w="0" w:type="dxa"/>
          </w:tblCellMar>
        </w:tblPrEx>
        <w:trPr>
          <w:trHeight w:hRule="exact" w:val="566"/>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Отбор мяча</w:t>
            </w:r>
          </w:p>
        </w:tc>
      </w:tr>
      <w:tr w:rsidR="0041683E">
        <w:tblPrEx>
          <w:tblCellMar>
            <w:top w:w="0" w:type="dxa"/>
            <w:bottom w:w="0" w:type="dxa"/>
          </w:tblCellMar>
        </w:tblPrEx>
        <w:trPr>
          <w:trHeight w:hRule="exact" w:val="2491"/>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19</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Выбивание мяча ударом ногой. Отбор мяча перехватом, толчком плеча в плечо, в подкате</w:t>
            </w:r>
          </w:p>
        </w:tc>
      </w:tr>
      <w:tr w:rsidR="0041683E">
        <w:tblPrEx>
          <w:tblCellMar>
            <w:top w:w="0" w:type="dxa"/>
            <w:bottom w:w="0" w:type="dxa"/>
          </w:tblCellMar>
        </w:tblPrEx>
        <w:trPr>
          <w:trHeight w:hRule="exact" w:val="835"/>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Вбрасывание мяча</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23</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Вбрасывание мяча из-за боковой линии с места</w:t>
            </w:r>
          </w:p>
        </w:tc>
      </w:tr>
      <w:tr w:rsidR="0041683E">
        <w:tblPrEx>
          <w:tblCellMar>
            <w:top w:w="0" w:type="dxa"/>
            <w:bottom w:w="0" w:type="dxa"/>
          </w:tblCellMar>
        </w:tblPrEx>
        <w:trPr>
          <w:trHeight w:hRule="exact" w:val="720"/>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Игра вратаря</w:t>
            </w:r>
          </w:p>
        </w:tc>
      </w:tr>
      <w:tr w:rsidR="0041683E">
        <w:tblPrEx>
          <w:tblCellMar>
            <w:top w:w="0" w:type="dxa"/>
            <w:bottom w:w="0" w:type="dxa"/>
          </w:tblCellMar>
        </w:tblPrEx>
        <w:trPr>
          <w:trHeight w:hRule="exact" w:val="2218"/>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40" w:firstLine="0"/>
              <w:jc w:val="left"/>
            </w:pPr>
            <w:r>
              <w:rPr>
                <w:rStyle w:val="12"/>
              </w:rPr>
              <w:t>24</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Ловля катящегося мяча, в падении (без фазы полёта), летящего навстречу, сверху в прыжке, отбивание мяча кулаком в прыжке</w:t>
            </w:r>
          </w:p>
        </w:tc>
      </w:tr>
      <w:tr w:rsidR="0041683E">
        <w:tblPrEx>
          <w:tblCellMar>
            <w:top w:w="0" w:type="dxa"/>
            <w:bottom w:w="0" w:type="dxa"/>
          </w:tblCellMar>
        </w:tblPrEx>
        <w:trPr>
          <w:trHeight w:hRule="exact" w:val="845"/>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ac"/>
              </w:rPr>
              <w:t>Выполнение комбинаций из освоенных элементов техники перемещений и владение мячом</w:t>
            </w:r>
          </w:p>
        </w:tc>
      </w:tr>
    </w:tbl>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2496"/>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lastRenderedPageBreak/>
              <w:t>29</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Ведение, удар (перемещение мяча, остановка, удар по воротам)</w:t>
            </w:r>
          </w:p>
        </w:tc>
      </w:tr>
      <w:tr w:rsidR="0041683E">
        <w:tblPrEx>
          <w:tblCellMar>
            <w:top w:w="0" w:type="dxa"/>
            <w:bottom w:w="0" w:type="dxa"/>
          </w:tblCellMar>
        </w:tblPrEx>
        <w:trPr>
          <w:trHeight w:hRule="exact" w:val="634"/>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Тактика игры</w:t>
            </w:r>
          </w:p>
        </w:tc>
      </w:tr>
      <w:tr w:rsidR="0041683E">
        <w:tblPrEx>
          <w:tblCellMar>
            <w:top w:w="0" w:type="dxa"/>
            <w:bottom w:w="0" w:type="dxa"/>
          </w:tblCellMar>
        </w:tblPrEx>
        <w:trPr>
          <w:trHeight w:hRule="exact" w:val="2496"/>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30</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Тактика свободного нападения. Позиционные нападения без изменения и с изменением позиций</w:t>
            </w:r>
          </w:p>
        </w:tc>
      </w:tr>
      <w:tr w:rsidR="0041683E">
        <w:tblPrEx>
          <w:tblCellMar>
            <w:top w:w="0" w:type="dxa"/>
            <w:bottom w:w="0" w:type="dxa"/>
          </w:tblCellMar>
        </w:tblPrEx>
        <w:trPr>
          <w:trHeight w:hRule="exact" w:val="2491"/>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33</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Нападение в игровых заданиях 3:1, 3:2, 3:3, 2:1 с атакой и без атаки ворот</w:t>
            </w:r>
          </w:p>
        </w:tc>
      </w:tr>
      <w:tr w:rsidR="0041683E">
        <w:tblPrEx>
          <w:tblCellMar>
            <w:top w:w="0" w:type="dxa"/>
            <w:bottom w:w="0" w:type="dxa"/>
          </w:tblCellMar>
        </w:tblPrEx>
        <w:trPr>
          <w:trHeight w:hRule="exact" w:val="2496"/>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34</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Индивидуальные, групповые и командные тактические действия в нападении и защите</w:t>
            </w:r>
          </w:p>
        </w:tc>
      </w:tr>
      <w:tr w:rsidR="0041683E">
        <w:tblPrEx>
          <w:tblCellMar>
            <w:top w:w="0" w:type="dxa"/>
            <w:bottom w:w="0" w:type="dxa"/>
          </w:tblCellMar>
        </w:tblPrEx>
        <w:trPr>
          <w:trHeight w:hRule="exact" w:val="2496"/>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35</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Двусторонняя учебная игра</w:t>
            </w:r>
          </w:p>
        </w:tc>
      </w:tr>
      <w:tr w:rsidR="0041683E">
        <w:tblPrEx>
          <w:tblCellMar>
            <w:top w:w="0" w:type="dxa"/>
            <w:bottom w:w="0" w:type="dxa"/>
          </w:tblCellMar>
        </w:tblPrEx>
        <w:trPr>
          <w:trHeight w:hRule="exact" w:val="427"/>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Подвижные игры и эстафеты</w:t>
            </w:r>
          </w:p>
        </w:tc>
      </w:tr>
      <w:tr w:rsidR="0041683E">
        <w:tblPrEx>
          <w:tblCellMar>
            <w:top w:w="0" w:type="dxa"/>
            <w:bottom w:w="0" w:type="dxa"/>
          </w:tblCellMar>
        </w:tblPrEx>
        <w:trPr>
          <w:trHeight w:hRule="exact" w:val="1397"/>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36</w:t>
            </w: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firstLine="0"/>
            </w:pPr>
            <w:r>
              <w:rPr>
                <w:rStyle w:val="12"/>
              </w:rPr>
              <w:t>Игры и эстафеты на закрепление и совершенствование технических приемов и тактических действий</w:t>
            </w:r>
          </w:p>
        </w:tc>
      </w:tr>
    </w:tbl>
    <w:p w:rsidR="00623C3A" w:rsidRDefault="00623C3A">
      <w:pPr>
        <w:rPr>
          <w:sz w:val="2"/>
          <w:szCs w:val="2"/>
        </w:rPr>
      </w:pPr>
    </w:p>
    <w:tbl>
      <w:tblPr>
        <w:tblOverlap w:val="never"/>
        <w:tblW w:w="0" w:type="auto"/>
        <w:jc w:val="center"/>
        <w:tblLayout w:type="fixed"/>
        <w:tblCellMar>
          <w:left w:w="10" w:type="dxa"/>
          <w:right w:w="10" w:type="dxa"/>
        </w:tblCellMar>
        <w:tblLook w:val="04A0"/>
      </w:tblPr>
      <w:tblGrid>
        <w:gridCol w:w="547"/>
        <w:gridCol w:w="4426"/>
      </w:tblGrid>
      <w:tr w:rsidR="0041683E">
        <w:tblPrEx>
          <w:tblCellMar>
            <w:top w:w="0" w:type="dxa"/>
            <w:bottom w:w="0" w:type="dxa"/>
          </w:tblCellMar>
        </w:tblPrEx>
        <w:trPr>
          <w:trHeight w:hRule="exact" w:val="1118"/>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r>
      <w:tr w:rsidR="0041683E">
        <w:tblPrEx>
          <w:tblCellMar>
            <w:top w:w="0" w:type="dxa"/>
            <w:bottom w:w="0" w:type="dxa"/>
          </w:tblCellMar>
        </w:tblPrEx>
        <w:trPr>
          <w:trHeight w:hRule="exact" w:val="2491"/>
          <w:jc w:val="center"/>
        </w:trPr>
        <w:tc>
          <w:tcPr>
            <w:tcW w:w="547"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40</w:t>
            </w: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8" w:lineRule="exact"/>
              <w:ind w:left="120" w:firstLine="0"/>
              <w:jc w:val="left"/>
            </w:pPr>
            <w:r>
              <w:rPr>
                <w:rStyle w:val="12"/>
              </w:rPr>
              <w:t>Игры, развивающие физические способности</w:t>
            </w:r>
          </w:p>
        </w:tc>
      </w:tr>
      <w:tr w:rsidR="0041683E">
        <w:tblPrEx>
          <w:tblCellMar>
            <w:top w:w="0" w:type="dxa"/>
            <w:bottom w:w="0" w:type="dxa"/>
          </w:tblCellMar>
        </w:tblPrEx>
        <w:trPr>
          <w:trHeight w:hRule="exact" w:val="590"/>
          <w:jc w:val="center"/>
        </w:trPr>
        <w:tc>
          <w:tcPr>
            <w:tcW w:w="547" w:type="dxa"/>
            <w:tcBorders>
              <w:top w:val="single" w:sz="4" w:space="0" w:color="auto"/>
              <w:left w:val="single" w:sz="4" w:space="0" w:color="auto"/>
            </w:tcBorders>
            <w:shd w:val="clear" w:color="auto" w:fill="FFFFFF"/>
          </w:tcPr>
          <w:p w:rsidR="0041683E" w:rsidRDefault="0041683E">
            <w:pPr>
              <w:framePr w:w="10507" w:wrap="notBeside" w:vAnchor="text" w:hAnchor="text" w:xAlign="center" w:y="1"/>
              <w:rPr>
                <w:sz w:val="10"/>
                <w:szCs w:val="10"/>
              </w:rPr>
            </w:pPr>
          </w:p>
        </w:tc>
        <w:tc>
          <w:tcPr>
            <w:tcW w:w="4426" w:type="dxa"/>
            <w:tcBorders>
              <w:top w:val="single" w:sz="4" w:space="0" w:color="auto"/>
              <w:left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ac"/>
              </w:rPr>
              <w:t>Физическая подготовка</w:t>
            </w:r>
          </w:p>
        </w:tc>
      </w:tr>
      <w:tr w:rsidR="0041683E">
        <w:tblPrEx>
          <w:tblCellMar>
            <w:top w:w="0" w:type="dxa"/>
            <w:bottom w:w="0" w:type="dxa"/>
          </w:tblCellMar>
        </w:tblPrEx>
        <w:trPr>
          <w:trHeight w:hRule="exact" w:val="2506"/>
          <w:jc w:val="center"/>
        </w:trPr>
        <w:tc>
          <w:tcPr>
            <w:tcW w:w="547"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30" w:lineRule="exact"/>
              <w:ind w:left="120" w:firstLine="0"/>
              <w:jc w:val="left"/>
            </w:pPr>
            <w:r>
              <w:rPr>
                <w:rStyle w:val="12"/>
              </w:rPr>
              <w:t>41</w:t>
            </w:r>
          </w:p>
        </w:tc>
        <w:tc>
          <w:tcPr>
            <w:tcW w:w="4426" w:type="dxa"/>
            <w:tcBorders>
              <w:top w:val="single" w:sz="4" w:space="0" w:color="auto"/>
              <w:left w:val="single" w:sz="4" w:space="0" w:color="auto"/>
              <w:bottom w:val="single" w:sz="4" w:space="0" w:color="auto"/>
            </w:tcBorders>
            <w:shd w:val="clear" w:color="auto" w:fill="FFFFFF"/>
          </w:tcPr>
          <w:p w:rsidR="0041683E" w:rsidRDefault="0041683E">
            <w:pPr>
              <w:pStyle w:val="21"/>
              <w:framePr w:w="10507" w:wrap="notBeside" w:vAnchor="text" w:hAnchor="text" w:xAlign="center" w:y="1"/>
              <w:shd w:val="clear" w:color="auto" w:fill="auto"/>
              <w:spacing w:before="0" w:after="0" w:line="274" w:lineRule="exact"/>
              <w:ind w:left="120" w:firstLine="0"/>
              <w:jc w:val="left"/>
            </w:pPr>
            <w:r>
              <w:rPr>
                <w:rStyle w:val="12"/>
              </w:rPr>
              <w:t>Развитие скоростных, скоростно</w:t>
            </w:r>
            <w:r>
              <w:rPr>
                <w:rStyle w:val="12"/>
              </w:rPr>
              <w:softHyphen/>
              <w:t>силовых, координационных способностей, выносливости, гибкости</w:t>
            </w:r>
          </w:p>
        </w:tc>
      </w:tr>
    </w:tbl>
    <w:p w:rsidR="00623C3A" w:rsidRDefault="00623C3A">
      <w:pPr>
        <w:rPr>
          <w:sz w:val="2"/>
          <w:szCs w:val="2"/>
        </w:rPr>
      </w:pPr>
    </w:p>
    <w:p w:rsidR="00623C3A" w:rsidRDefault="00D36607">
      <w:pPr>
        <w:pStyle w:val="10"/>
        <w:keepNext/>
        <w:keepLines/>
        <w:shd w:val="clear" w:color="auto" w:fill="auto"/>
        <w:spacing w:before="1059" w:after="211" w:line="230" w:lineRule="exact"/>
        <w:ind w:left="1460"/>
      </w:pPr>
      <w:bookmarkStart w:id="5" w:name="bookmark5"/>
      <w:r>
        <w:t>Список используемой литературы:</w:t>
      </w:r>
      <w:bookmarkEnd w:id="5"/>
    </w:p>
    <w:p w:rsidR="00623C3A" w:rsidRDefault="00D36607">
      <w:pPr>
        <w:pStyle w:val="21"/>
        <w:numPr>
          <w:ilvl w:val="0"/>
          <w:numId w:val="7"/>
        </w:numPr>
        <w:shd w:val="clear" w:color="auto" w:fill="auto"/>
        <w:tabs>
          <w:tab w:val="left" w:pos="722"/>
        </w:tabs>
        <w:spacing w:before="0" w:after="0" w:line="264" w:lineRule="exact"/>
        <w:ind w:left="380" w:firstLine="0"/>
      </w:pPr>
      <w:r>
        <w:t>А.Власов «Мини-футбол в школу!», «Спорт в школе», № 23,2016</w:t>
      </w:r>
    </w:p>
    <w:p w:rsidR="00623C3A" w:rsidRDefault="00D36607">
      <w:pPr>
        <w:pStyle w:val="21"/>
        <w:numPr>
          <w:ilvl w:val="0"/>
          <w:numId w:val="7"/>
        </w:numPr>
        <w:shd w:val="clear" w:color="auto" w:fill="auto"/>
        <w:tabs>
          <w:tab w:val="left" w:pos="722"/>
        </w:tabs>
        <w:spacing w:before="0" w:after="0" w:line="264" w:lineRule="exact"/>
        <w:ind w:left="380" w:firstLine="0"/>
      </w:pPr>
      <w:r>
        <w:t>С. Андреев, Э. Алиев «История развития мини-футбола», «Спорт в</w:t>
      </w:r>
      <w:r>
        <w:t xml:space="preserve"> школе», № 5,2007</w:t>
      </w:r>
    </w:p>
    <w:p w:rsidR="00623C3A" w:rsidRDefault="00D36607">
      <w:pPr>
        <w:pStyle w:val="21"/>
        <w:numPr>
          <w:ilvl w:val="0"/>
          <w:numId w:val="7"/>
        </w:numPr>
        <w:shd w:val="clear" w:color="auto" w:fill="auto"/>
        <w:tabs>
          <w:tab w:val="left" w:pos="722"/>
        </w:tabs>
        <w:spacing w:before="0" w:after="0" w:line="264" w:lineRule="exact"/>
        <w:ind w:left="380" w:firstLine="0"/>
      </w:pPr>
      <w:r>
        <w:t>А. Полозов «Обучение футболу в разных странах», «Спорт в школе», № 6,2006</w:t>
      </w:r>
    </w:p>
    <w:p w:rsidR="00623C3A" w:rsidRDefault="00D36607">
      <w:pPr>
        <w:pStyle w:val="21"/>
        <w:numPr>
          <w:ilvl w:val="0"/>
          <w:numId w:val="7"/>
        </w:numPr>
        <w:shd w:val="clear" w:color="auto" w:fill="auto"/>
        <w:tabs>
          <w:tab w:val="left" w:pos="722"/>
        </w:tabs>
        <w:spacing w:before="0" w:after="0" w:line="264" w:lineRule="exact"/>
        <w:ind w:left="380" w:firstLine="0"/>
      </w:pPr>
      <w:r>
        <w:t>Ю.И.Портных «Спортивные и подвижные игры» - М, 1987</w:t>
      </w:r>
    </w:p>
    <w:p w:rsidR="00623C3A" w:rsidRDefault="00D36607">
      <w:pPr>
        <w:pStyle w:val="21"/>
        <w:numPr>
          <w:ilvl w:val="0"/>
          <w:numId w:val="7"/>
        </w:numPr>
        <w:shd w:val="clear" w:color="auto" w:fill="auto"/>
        <w:tabs>
          <w:tab w:val="left" w:pos="722"/>
        </w:tabs>
        <w:spacing w:before="0" w:after="0" w:line="264" w:lineRule="exact"/>
        <w:ind w:left="380" w:firstLine="0"/>
      </w:pPr>
      <w:r>
        <w:t>С.Ю. Тюленьков, А.А. Федоров «Футбол в зале: система подготовки» - М, 2000</w:t>
      </w:r>
    </w:p>
    <w:p w:rsidR="00623C3A" w:rsidRDefault="00D36607">
      <w:pPr>
        <w:pStyle w:val="21"/>
        <w:numPr>
          <w:ilvl w:val="0"/>
          <w:numId w:val="7"/>
        </w:numPr>
        <w:shd w:val="clear" w:color="auto" w:fill="auto"/>
        <w:tabs>
          <w:tab w:val="left" w:pos="722"/>
        </w:tabs>
        <w:spacing w:before="0" w:after="0" w:line="264" w:lineRule="exact"/>
        <w:ind w:left="740" w:right="480" w:hanging="360"/>
        <w:jc w:val="left"/>
      </w:pPr>
      <w:r>
        <w:t xml:space="preserve">В.А.Муравьев «Воспитание физических </w:t>
      </w:r>
      <w:r>
        <w:t>качеств детей дошкольного и школьного возраста» - М, 2014</w:t>
      </w:r>
    </w:p>
    <w:p w:rsidR="00623C3A" w:rsidRDefault="00D36607">
      <w:pPr>
        <w:pStyle w:val="21"/>
        <w:numPr>
          <w:ilvl w:val="0"/>
          <w:numId w:val="7"/>
        </w:numPr>
        <w:shd w:val="clear" w:color="auto" w:fill="auto"/>
        <w:tabs>
          <w:tab w:val="left" w:pos="722"/>
        </w:tabs>
        <w:spacing w:before="0" w:after="0" w:line="264" w:lineRule="exact"/>
        <w:ind w:left="740" w:right="480" w:hanging="360"/>
        <w:jc w:val="left"/>
      </w:pPr>
      <w:r>
        <w:t>Б.Х. Ланда «Мониторинг физического развития и физической подготовленности учащихся» - ПУ «Первое сентября», 2016.</w:t>
      </w:r>
    </w:p>
    <w:p w:rsidR="00623C3A" w:rsidRDefault="00D36607">
      <w:pPr>
        <w:pStyle w:val="21"/>
        <w:numPr>
          <w:ilvl w:val="0"/>
          <w:numId w:val="7"/>
        </w:numPr>
        <w:shd w:val="clear" w:color="auto" w:fill="auto"/>
        <w:tabs>
          <w:tab w:val="left" w:pos="722"/>
        </w:tabs>
        <w:spacing w:before="0" w:after="0" w:line="264" w:lineRule="exact"/>
        <w:ind w:left="740" w:right="740" w:hanging="360"/>
        <w:jc w:val="left"/>
      </w:pPr>
      <w:r>
        <w:t>Г.А. Колодницкий, В.С. Кузнецов, М.В. Маслов. Внеурочная деятельность учащихся. Футб</w:t>
      </w:r>
      <w:r>
        <w:t>ол. Москва. «Просвещение» 2016г.</w:t>
      </w:r>
    </w:p>
    <w:p w:rsidR="00623C3A" w:rsidRDefault="00D36607">
      <w:pPr>
        <w:pStyle w:val="21"/>
        <w:numPr>
          <w:ilvl w:val="0"/>
          <w:numId w:val="7"/>
        </w:numPr>
        <w:shd w:val="clear" w:color="auto" w:fill="auto"/>
        <w:tabs>
          <w:tab w:val="left" w:pos="722"/>
        </w:tabs>
        <w:spacing w:before="0" w:after="0" w:line="264" w:lineRule="exact"/>
        <w:ind w:left="740" w:right="1500" w:hanging="360"/>
        <w:jc w:val="left"/>
      </w:pPr>
      <w:r>
        <w:t>Комплексная программа физического воспитания учащихся В.И. Ляха, А.А. Зданевича. Волгоград: Учитель, 2017г.</w:t>
      </w:r>
    </w:p>
    <w:sectPr w:rsidR="00623C3A" w:rsidSect="00623C3A">
      <w:footerReference w:type="default" r:id="rId7"/>
      <w:type w:val="continuous"/>
      <w:pgSz w:w="11909" w:h="16838"/>
      <w:pgMar w:top="752" w:right="578" w:bottom="1010" w:left="60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607" w:rsidRDefault="00D36607" w:rsidP="00623C3A">
      <w:r>
        <w:separator/>
      </w:r>
    </w:p>
  </w:endnote>
  <w:endnote w:type="continuationSeparator" w:id="0">
    <w:p w:rsidR="00D36607" w:rsidRDefault="00D36607" w:rsidP="00623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C3A" w:rsidRDefault="00623C3A">
    <w:pPr>
      <w:rPr>
        <w:sz w:val="2"/>
        <w:szCs w:val="2"/>
      </w:rPr>
    </w:pPr>
    <w:r w:rsidRPr="00623C3A">
      <w:pict>
        <v:shapetype id="_x0000_t202" coordsize="21600,21600" o:spt="202" path="m,l,21600r21600,l21600,xe">
          <v:stroke joinstyle="miter"/>
          <v:path gradientshapeok="t" o:connecttype="rect"/>
        </v:shapetype>
        <v:shape id="_x0000_s2049" type="#_x0000_t202" style="position:absolute;margin-left:549pt;margin-top:794.35pt;width:10.1pt;height:7.9pt;z-index:-251658752;mso-wrap-style:none;mso-wrap-distance-left:5pt;mso-wrap-distance-right:5pt;mso-position-horizontal-relative:page;mso-position-vertical-relative:page" wrapcoords="0 0" filled="f" stroked="f">
          <v:textbox style="mso-fit-shape-to-text:t" inset="0,0,0,0">
            <w:txbxContent>
              <w:p w:rsidR="00623C3A" w:rsidRDefault="00623C3A">
                <w:pPr>
                  <w:pStyle w:val="a5"/>
                  <w:shd w:val="clear" w:color="auto" w:fill="auto"/>
                  <w:spacing w:line="240" w:lineRule="auto"/>
                </w:pPr>
                <w:fldSimple w:instr=" PAGE \* MERGEFORMAT ">
                  <w:r w:rsidR="00A311F9" w:rsidRPr="00A311F9">
                    <w:rPr>
                      <w:rStyle w:val="a6"/>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607" w:rsidRDefault="00D36607"/>
  </w:footnote>
  <w:footnote w:type="continuationSeparator" w:id="0">
    <w:p w:rsidR="00D36607" w:rsidRDefault="00D3660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2387"/>
    <w:multiLevelType w:val="multilevel"/>
    <w:tmpl w:val="678E2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2756C5"/>
    <w:multiLevelType w:val="multilevel"/>
    <w:tmpl w:val="0CF46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A46772"/>
    <w:multiLevelType w:val="multilevel"/>
    <w:tmpl w:val="95F2C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00484B"/>
    <w:multiLevelType w:val="multilevel"/>
    <w:tmpl w:val="6AFE23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3F3A43"/>
    <w:multiLevelType w:val="multilevel"/>
    <w:tmpl w:val="9EBAC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5D2696"/>
    <w:multiLevelType w:val="multilevel"/>
    <w:tmpl w:val="2222B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A2697A"/>
    <w:multiLevelType w:val="multilevel"/>
    <w:tmpl w:val="CD1A03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623C3A"/>
    <w:rsid w:val="0041683E"/>
    <w:rsid w:val="00623C3A"/>
    <w:rsid w:val="00A311F9"/>
    <w:rsid w:val="00D36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23C3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23C3A"/>
    <w:rPr>
      <w:color w:val="0066CC"/>
      <w:u w:val="single"/>
    </w:rPr>
  </w:style>
  <w:style w:type="character" w:customStyle="1" w:styleId="a4">
    <w:name w:val="Колонтитул_"/>
    <w:basedOn w:val="a0"/>
    <w:link w:val="a5"/>
    <w:rsid w:val="00623C3A"/>
    <w:rPr>
      <w:rFonts w:ascii="Times New Roman" w:eastAsia="Times New Roman" w:hAnsi="Times New Roman" w:cs="Times New Roman"/>
      <w:b w:val="0"/>
      <w:bCs w:val="0"/>
      <w:i w:val="0"/>
      <w:iCs w:val="0"/>
      <w:smallCaps w:val="0"/>
      <w:strike w:val="0"/>
      <w:sz w:val="23"/>
      <w:szCs w:val="23"/>
      <w:u w:val="none"/>
    </w:rPr>
  </w:style>
  <w:style w:type="character" w:customStyle="1" w:styleId="a6">
    <w:name w:val="Колонтитул"/>
    <w:basedOn w:val="a4"/>
    <w:rsid w:val="00623C3A"/>
    <w:rPr>
      <w:color w:val="000000"/>
      <w:spacing w:val="0"/>
      <w:w w:val="100"/>
      <w:position w:val="0"/>
    </w:rPr>
  </w:style>
  <w:style w:type="character" w:customStyle="1" w:styleId="2">
    <w:name w:val="Основной текст (2)_"/>
    <w:basedOn w:val="a0"/>
    <w:link w:val="20"/>
    <w:rsid w:val="00623C3A"/>
    <w:rPr>
      <w:rFonts w:ascii="Calibri" w:eastAsia="Calibri" w:hAnsi="Calibri" w:cs="Calibri"/>
      <w:b w:val="0"/>
      <w:bCs w:val="0"/>
      <w:i w:val="0"/>
      <w:iCs w:val="0"/>
      <w:smallCaps w:val="0"/>
      <w:strike w:val="0"/>
      <w:sz w:val="35"/>
      <w:szCs w:val="35"/>
      <w:u w:val="none"/>
    </w:rPr>
  </w:style>
  <w:style w:type="character" w:customStyle="1" w:styleId="3">
    <w:name w:val="Основной текст (3)_"/>
    <w:basedOn w:val="a0"/>
    <w:link w:val="30"/>
    <w:rsid w:val="00623C3A"/>
    <w:rPr>
      <w:rFonts w:ascii="Calibri" w:eastAsia="Calibri" w:hAnsi="Calibri" w:cs="Calibri"/>
      <w:b w:val="0"/>
      <w:bCs w:val="0"/>
      <w:i/>
      <w:iCs/>
      <w:smallCaps w:val="0"/>
      <w:strike w:val="0"/>
      <w:sz w:val="31"/>
      <w:szCs w:val="31"/>
      <w:u w:val="none"/>
    </w:rPr>
  </w:style>
  <w:style w:type="character" w:customStyle="1" w:styleId="4">
    <w:name w:val="Основной текст (4)_"/>
    <w:basedOn w:val="a0"/>
    <w:link w:val="40"/>
    <w:rsid w:val="00623C3A"/>
    <w:rPr>
      <w:rFonts w:ascii="Calibri" w:eastAsia="Calibri" w:hAnsi="Calibri" w:cs="Calibri"/>
      <w:b w:val="0"/>
      <w:bCs w:val="0"/>
      <w:i w:val="0"/>
      <w:iCs w:val="0"/>
      <w:smallCaps w:val="0"/>
      <w:strike w:val="0"/>
      <w:sz w:val="31"/>
      <w:szCs w:val="31"/>
      <w:u w:val="none"/>
    </w:rPr>
  </w:style>
  <w:style w:type="character" w:customStyle="1" w:styleId="5">
    <w:name w:val="Основной текст (5)_"/>
    <w:basedOn w:val="a0"/>
    <w:link w:val="50"/>
    <w:rsid w:val="00623C3A"/>
    <w:rPr>
      <w:rFonts w:ascii="Times New Roman" w:eastAsia="Times New Roman" w:hAnsi="Times New Roman" w:cs="Times New Roman"/>
      <w:b/>
      <w:bCs/>
      <w:i w:val="0"/>
      <w:iCs w:val="0"/>
      <w:smallCaps w:val="0"/>
      <w:strike w:val="0"/>
      <w:sz w:val="23"/>
      <w:szCs w:val="23"/>
      <w:u w:val="none"/>
    </w:rPr>
  </w:style>
  <w:style w:type="character" w:customStyle="1" w:styleId="a7">
    <w:name w:val="Основной текст_"/>
    <w:basedOn w:val="a0"/>
    <w:link w:val="21"/>
    <w:rsid w:val="00623C3A"/>
    <w:rPr>
      <w:rFonts w:ascii="Times New Roman" w:eastAsia="Times New Roman" w:hAnsi="Times New Roman" w:cs="Times New Roman"/>
      <w:b w:val="0"/>
      <w:bCs w:val="0"/>
      <w:i w:val="0"/>
      <w:iCs w:val="0"/>
      <w:smallCaps w:val="0"/>
      <w:strike w:val="0"/>
      <w:sz w:val="23"/>
      <w:szCs w:val="23"/>
      <w:u w:val="none"/>
    </w:rPr>
  </w:style>
  <w:style w:type="character" w:customStyle="1" w:styleId="a8">
    <w:name w:val="Основной текст + Полужирный"/>
    <w:basedOn w:val="a7"/>
    <w:rsid w:val="00623C3A"/>
    <w:rPr>
      <w:b/>
      <w:bCs/>
      <w:color w:val="000000"/>
      <w:spacing w:val="0"/>
      <w:w w:val="100"/>
      <w:position w:val="0"/>
      <w:lang w:val="ru-RU"/>
    </w:rPr>
  </w:style>
  <w:style w:type="character" w:customStyle="1" w:styleId="6">
    <w:name w:val="Основной текст (6)_"/>
    <w:basedOn w:val="a0"/>
    <w:link w:val="60"/>
    <w:rsid w:val="00623C3A"/>
    <w:rPr>
      <w:rFonts w:ascii="Times New Roman" w:eastAsia="Times New Roman" w:hAnsi="Times New Roman" w:cs="Times New Roman"/>
      <w:b w:val="0"/>
      <w:bCs w:val="0"/>
      <w:i/>
      <w:iCs/>
      <w:smallCaps w:val="0"/>
      <w:strike w:val="0"/>
      <w:sz w:val="23"/>
      <w:szCs w:val="23"/>
      <w:u w:val="none"/>
    </w:rPr>
  </w:style>
  <w:style w:type="character" w:customStyle="1" w:styleId="a9">
    <w:name w:val="Основной текст + Курсив"/>
    <w:basedOn w:val="a7"/>
    <w:rsid w:val="00623C3A"/>
    <w:rPr>
      <w:i/>
      <w:iCs/>
      <w:color w:val="000000"/>
      <w:spacing w:val="0"/>
      <w:w w:val="100"/>
      <w:position w:val="0"/>
      <w:lang w:val="ru-RU"/>
    </w:rPr>
  </w:style>
  <w:style w:type="character" w:customStyle="1" w:styleId="1">
    <w:name w:val="Заголовок №1_"/>
    <w:basedOn w:val="a0"/>
    <w:link w:val="10"/>
    <w:rsid w:val="00623C3A"/>
    <w:rPr>
      <w:rFonts w:ascii="Times New Roman" w:eastAsia="Times New Roman" w:hAnsi="Times New Roman" w:cs="Times New Roman"/>
      <w:b/>
      <w:bCs/>
      <w:i w:val="0"/>
      <w:iCs w:val="0"/>
      <w:smallCaps w:val="0"/>
      <w:strike w:val="0"/>
      <w:sz w:val="23"/>
      <w:szCs w:val="23"/>
      <w:u w:val="none"/>
    </w:rPr>
  </w:style>
  <w:style w:type="character" w:customStyle="1" w:styleId="11">
    <w:name w:val="Заголовок №1 + Не полужирный"/>
    <w:basedOn w:val="1"/>
    <w:rsid w:val="00623C3A"/>
    <w:rPr>
      <w:b/>
      <w:bCs/>
      <w:color w:val="000000"/>
      <w:spacing w:val="0"/>
      <w:w w:val="100"/>
      <w:position w:val="0"/>
    </w:rPr>
  </w:style>
  <w:style w:type="character" w:customStyle="1" w:styleId="aa">
    <w:name w:val="Подпись к таблице_"/>
    <w:basedOn w:val="a0"/>
    <w:link w:val="ab"/>
    <w:rsid w:val="00623C3A"/>
    <w:rPr>
      <w:rFonts w:ascii="Times New Roman" w:eastAsia="Times New Roman" w:hAnsi="Times New Roman" w:cs="Times New Roman"/>
      <w:b/>
      <w:bCs/>
      <w:i w:val="0"/>
      <w:iCs w:val="0"/>
      <w:smallCaps w:val="0"/>
      <w:strike w:val="0"/>
      <w:sz w:val="23"/>
      <w:szCs w:val="23"/>
      <w:u w:val="none"/>
    </w:rPr>
  </w:style>
  <w:style w:type="character" w:customStyle="1" w:styleId="12">
    <w:name w:val="Основной текст1"/>
    <w:basedOn w:val="a7"/>
    <w:rsid w:val="00623C3A"/>
    <w:rPr>
      <w:color w:val="000000"/>
      <w:spacing w:val="0"/>
      <w:w w:val="100"/>
      <w:position w:val="0"/>
      <w:lang w:val="ru-RU"/>
    </w:rPr>
  </w:style>
  <w:style w:type="character" w:customStyle="1" w:styleId="ac">
    <w:name w:val="Основной текст + Полужирный"/>
    <w:basedOn w:val="a7"/>
    <w:rsid w:val="00623C3A"/>
    <w:rPr>
      <w:b/>
      <w:bCs/>
      <w:color w:val="000000"/>
      <w:spacing w:val="0"/>
      <w:w w:val="100"/>
      <w:position w:val="0"/>
      <w:lang w:val="ru-RU"/>
    </w:rPr>
  </w:style>
  <w:style w:type="character" w:customStyle="1" w:styleId="ad">
    <w:name w:val="Основной текст + Полужирный;Курсив"/>
    <w:basedOn w:val="a7"/>
    <w:rsid w:val="00623C3A"/>
    <w:rPr>
      <w:b/>
      <w:bCs/>
      <w:i/>
      <w:iCs/>
      <w:color w:val="000000"/>
      <w:spacing w:val="0"/>
      <w:w w:val="100"/>
      <w:position w:val="0"/>
      <w:lang w:val="ru-RU"/>
    </w:rPr>
  </w:style>
  <w:style w:type="paragraph" w:customStyle="1" w:styleId="a5">
    <w:name w:val="Колонтитул"/>
    <w:basedOn w:val="a"/>
    <w:link w:val="a4"/>
    <w:rsid w:val="00623C3A"/>
    <w:pPr>
      <w:shd w:val="clear" w:color="auto" w:fill="FFFFFF"/>
      <w:spacing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rsid w:val="00623C3A"/>
    <w:pPr>
      <w:shd w:val="clear" w:color="auto" w:fill="FFFFFF"/>
      <w:spacing w:before="420" w:line="504" w:lineRule="exact"/>
      <w:jc w:val="center"/>
    </w:pPr>
    <w:rPr>
      <w:rFonts w:ascii="Calibri" w:eastAsia="Calibri" w:hAnsi="Calibri" w:cs="Calibri"/>
      <w:sz w:val="35"/>
      <w:szCs w:val="35"/>
    </w:rPr>
  </w:style>
  <w:style w:type="paragraph" w:customStyle="1" w:styleId="30">
    <w:name w:val="Основной текст (3)"/>
    <w:basedOn w:val="a"/>
    <w:link w:val="3"/>
    <w:rsid w:val="00623C3A"/>
    <w:pPr>
      <w:shd w:val="clear" w:color="auto" w:fill="FFFFFF"/>
      <w:spacing w:before="420" w:after="3540" w:line="446" w:lineRule="exact"/>
      <w:jc w:val="center"/>
    </w:pPr>
    <w:rPr>
      <w:rFonts w:ascii="Calibri" w:eastAsia="Calibri" w:hAnsi="Calibri" w:cs="Calibri"/>
      <w:i/>
      <w:iCs/>
      <w:sz w:val="31"/>
      <w:szCs w:val="31"/>
    </w:rPr>
  </w:style>
  <w:style w:type="paragraph" w:customStyle="1" w:styleId="40">
    <w:name w:val="Основной текст (4)"/>
    <w:basedOn w:val="a"/>
    <w:link w:val="4"/>
    <w:rsid w:val="00623C3A"/>
    <w:pPr>
      <w:shd w:val="clear" w:color="auto" w:fill="FFFFFF"/>
      <w:spacing w:before="3540" w:line="0" w:lineRule="atLeast"/>
      <w:jc w:val="center"/>
    </w:pPr>
    <w:rPr>
      <w:rFonts w:ascii="Calibri" w:eastAsia="Calibri" w:hAnsi="Calibri" w:cs="Calibri"/>
      <w:sz w:val="31"/>
      <w:szCs w:val="31"/>
    </w:rPr>
  </w:style>
  <w:style w:type="paragraph" w:customStyle="1" w:styleId="50">
    <w:name w:val="Основной текст (5)"/>
    <w:basedOn w:val="a"/>
    <w:link w:val="5"/>
    <w:rsid w:val="00623C3A"/>
    <w:pPr>
      <w:shd w:val="clear" w:color="auto" w:fill="FFFFFF"/>
      <w:spacing w:after="300" w:line="0" w:lineRule="atLeast"/>
      <w:jc w:val="center"/>
    </w:pPr>
    <w:rPr>
      <w:rFonts w:ascii="Times New Roman" w:eastAsia="Times New Roman" w:hAnsi="Times New Roman" w:cs="Times New Roman"/>
      <w:b/>
      <w:bCs/>
      <w:sz w:val="23"/>
      <w:szCs w:val="23"/>
    </w:rPr>
  </w:style>
  <w:style w:type="paragraph" w:customStyle="1" w:styleId="21">
    <w:name w:val="Основной текст2"/>
    <w:basedOn w:val="a"/>
    <w:link w:val="a7"/>
    <w:rsid w:val="00623C3A"/>
    <w:pPr>
      <w:shd w:val="clear" w:color="auto" w:fill="FFFFFF"/>
      <w:spacing w:before="300" w:after="60" w:line="0" w:lineRule="atLeast"/>
      <w:ind w:hanging="380"/>
      <w:jc w:val="both"/>
    </w:pPr>
    <w:rPr>
      <w:rFonts w:ascii="Times New Roman" w:eastAsia="Times New Roman" w:hAnsi="Times New Roman" w:cs="Times New Roman"/>
      <w:sz w:val="23"/>
      <w:szCs w:val="23"/>
    </w:rPr>
  </w:style>
  <w:style w:type="paragraph" w:customStyle="1" w:styleId="60">
    <w:name w:val="Основной текст (6)"/>
    <w:basedOn w:val="a"/>
    <w:link w:val="6"/>
    <w:rsid w:val="00623C3A"/>
    <w:pPr>
      <w:shd w:val="clear" w:color="auto" w:fill="FFFFFF"/>
      <w:spacing w:line="274" w:lineRule="exact"/>
    </w:pPr>
    <w:rPr>
      <w:rFonts w:ascii="Times New Roman" w:eastAsia="Times New Roman" w:hAnsi="Times New Roman" w:cs="Times New Roman"/>
      <w:i/>
      <w:iCs/>
      <w:sz w:val="23"/>
      <w:szCs w:val="23"/>
    </w:rPr>
  </w:style>
  <w:style w:type="paragraph" w:customStyle="1" w:styleId="10">
    <w:name w:val="Заголовок №1"/>
    <w:basedOn w:val="a"/>
    <w:link w:val="1"/>
    <w:rsid w:val="00623C3A"/>
    <w:pPr>
      <w:shd w:val="clear" w:color="auto" w:fill="FFFFFF"/>
      <w:spacing w:before="240" w:line="274" w:lineRule="exact"/>
      <w:outlineLvl w:val="0"/>
    </w:pPr>
    <w:rPr>
      <w:rFonts w:ascii="Times New Roman" w:eastAsia="Times New Roman" w:hAnsi="Times New Roman" w:cs="Times New Roman"/>
      <w:b/>
      <w:bCs/>
      <w:sz w:val="23"/>
      <w:szCs w:val="23"/>
    </w:rPr>
  </w:style>
  <w:style w:type="paragraph" w:customStyle="1" w:styleId="ab">
    <w:name w:val="Подпись к таблице"/>
    <w:basedOn w:val="a"/>
    <w:link w:val="aa"/>
    <w:rsid w:val="00623C3A"/>
    <w:pPr>
      <w:shd w:val="clear" w:color="auto" w:fill="FFFFFF"/>
      <w:spacing w:line="0" w:lineRule="atLeast"/>
    </w:pPr>
    <w:rPr>
      <w:rFonts w:ascii="Times New Roman" w:eastAsia="Times New Roman" w:hAnsi="Times New Roman" w:cs="Times New Roman"/>
      <w:b/>
      <w:b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4180</Words>
  <Characters>23829</Characters>
  <Application>Microsoft Office Word</Application>
  <DocSecurity>0</DocSecurity>
  <Lines>198</Lines>
  <Paragraphs>55</Paragraphs>
  <ScaleCrop>false</ScaleCrop>
  <Company>Microsoft</Company>
  <LinksUpToDate>false</LinksUpToDate>
  <CharactersWithSpaces>27954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RMM</dc:creator>
  <cp:lastModifiedBy>RMM</cp:lastModifiedBy>
  <cp:revision>2</cp:revision>
  <dcterms:created xsi:type="dcterms:W3CDTF">2020-04-15T10:48:00Z</dcterms:created>
  <dcterms:modified xsi:type="dcterms:W3CDTF">2020-04-15T10:48:00Z</dcterms:modified>
</cp:coreProperties>
</file>